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40"/>
        </w:rPr>
      </w:pPr>
      <w:r>
        <w:rPr>
          <w:rFonts w:hint="eastAsia"/>
          <w:b/>
          <w:sz w:val="40"/>
        </w:rPr>
        <w:t>第九届全国大学生（研究生）农业建筑（生物）环境与能源工程相关专业创新创业竞赛</w:t>
      </w:r>
    </w:p>
    <w:p>
      <w:pPr>
        <w:jc w:val="center"/>
        <w:rPr>
          <w:b/>
          <w:sz w:val="40"/>
        </w:rPr>
      </w:pPr>
      <w:r>
        <w:rPr>
          <w:rFonts w:hint="eastAsia"/>
          <w:b/>
          <w:sz w:val="40"/>
        </w:rPr>
        <w:t>技术需求与难题</w:t>
      </w:r>
    </w:p>
    <w:p>
      <w:pPr>
        <w:rPr>
          <w:rFonts w:ascii="宋体" w:hAnsi="宋体" w:eastAsia="宋体"/>
          <w:sz w:val="24"/>
          <w:szCs w:val="24"/>
        </w:rPr>
      </w:pPr>
    </w:p>
    <w:p>
      <w:pPr>
        <w:pStyle w:val="2"/>
      </w:pPr>
      <w:r>
        <w:rPr>
          <w:rFonts w:hint="eastAsia"/>
        </w:rPr>
        <w:t>问题1</w:t>
      </w:r>
      <w:r>
        <w:t xml:space="preserve"> </w:t>
      </w:r>
      <w:r>
        <w:rPr>
          <w:rFonts w:hint="eastAsia"/>
        </w:rPr>
        <w:t>奶水牛挤奶装置</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
              <w:widowControl/>
              <w:spacing w:before="100" w:beforeAutospacing="1" w:after="100" w:afterAutospacing="1" w:line="440" w:lineRule="exact"/>
              <w:jc w:val="center"/>
              <w:rPr>
                <w:rFonts w:ascii="宋体" w:hAnsi="宋体"/>
                <w:sz w:val="28"/>
                <w:szCs w:val="28"/>
              </w:rPr>
            </w:pPr>
            <w:r>
              <w:rPr>
                <w:rFonts w:hint="eastAsia" w:ascii="宋体" w:hAnsi="宋体"/>
                <w:sz w:val="28"/>
                <w:szCs w:val="28"/>
              </w:rPr>
              <w:t>奶水牛挤奶装置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right"/>
              <w:rPr>
                <w:rFonts w:ascii="宋体" w:hAnsi="宋体" w:eastAsia="宋体"/>
                <w:sz w:val="24"/>
                <w:szCs w:val="24"/>
              </w:rPr>
            </w:pPr>
            <w:r>
              <w:rPr>
                <w:rFonts w:hint="eastAsia" w:ascii="宋体" w:hAnsi="宋体" w:eastAsia="宋体"/>
                <w:sz w:val="24"/>
                <w:szCs w:val="24"/>
              </w:rPr>
              <w:t>问题提出方：北京京鹏环宇畜牧科技股份有限公司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eastAsia="宋体"/>
                <w:b/>
                <w:sz w:val="24"/>
                <w:szCs w:val="24"/>
              </w:rPr>
            </w:pPr>
            <w:r>
              <w:rPr>
                <w:rFonts w:hint="eastAsia" w:ascii="宋体" w:hAnsi="宋体" w:eastAsia="宋体"/>
                <w:b/>
                <w:sz w:val="24"/>
                <w:szCs w:val="24"/>
              </w:rPr>
              <w:t>1 问题背景：</w:t>
            </w:r>
          </w:p>
          <w:p>
            <w:pPr>
              <w:spacing w:line="360" w:lineRule="auto"/>
              <w:ind w:firstLine="456" w:firstLineChars="190"/>
              <w:rPr>
                <w:rFonts w:ascii="宋体" w:hAnsi="宋体" w:eastAsia="宋体"/>
                <w:sz w:val="24"/>
                <w:szCs w:val="24"/>
              </w:rPr>
            </w:pPr>
            <w:r>
              <w:rPr>
                <w:rFonts w:hint="eastAsia" w:ascii="宋体" w:hAnsi="宋体" w:eastAsia="宋体"/>
                <w:sz w:val="24"/>
                <w:szCs w:val="24"/>
              </w:rPr>
              <w:t>水牛奶是母水牛挤出来的奶。水牛奶产量较低，营养价值高。据国家有关科研部门测定，1公斤水牛奶所含营养价值相当于黑白花牛奶1.85公斤，最适宜儿童生长发育和抗衰老的锌、铁、钙含量特别高，</w:t>
            </w:r>
            <w:r>
              <w:fldChar w:fldCharType="begin"/>
            </w:r>
            <w:r>
              <w:instrText xml:space="preserve"> HYPERLINK "https://baike.baidu.com/item/%E6%B0%A8%E5%9F%BA%E9%85%B8/303574" \t "https://baike.baidu.com/item/%E6%B0%B4%E7%89%9B%E5%A5%B6/_blank" </w:instrText>
            </w:r>
            <w:r>
              <w:fldChar w:fldCharType="separate"/>
            </w:r>
            <w:r>
              <w:rPr>
                <w:rFonts w:ascii="宋体" w:hAnsi="宋体" w:eastAsia="宋体"/>
                <w:sz w:val="24"/>
                <w:szCs w:val="24"/>
              </w:rPr>
              <w:t>氨基酸</w:t>
            </w:r>
            <w:r>
              <w:rPr>
                <w:rFonts w:ascii="宋体" w:hAnsi="宋体" w:eastAsia="宋体"/>
                <w:sz w:val="24"/>
                <w:szCs w:val="24"/>
              </w:rPr>
              <w:fldChar w:fldCharType="end"/>
            </w:r>
            <w:r>
              <w:rPr>
                <w:rFonts w:ascii="宋体" w:hAnsi="宋体" w:eastAsia="宋体"/>
                <w:sz w:val="24"/>
                <w:szCs w:val="24"/>
              </w:rPr>
              <w:t>、维生素含量非常丰富，是老幼皆宜的营养食品，因此可称得上是奶中极品。</w:t>
            </w:r>
            <w:r>
              <w:rPr>
                <w:rFonts w:hint="eastAsia" w:ascii="宋体" w:hAnsi="宋体" w:eastAsia="宋体"/>
                <w:sz w:val="24"/>
                <w:szCs w:val="24"/>
              </w:rPr>
              <w:t>但是奶水牛由于体型原因、乳房原因等，不能很好地使用现代化的挤奶机。现在多使用管道式挤奶，挤奶效率非常低下。</w:t>
            </w:r>
          </w:p>
          <w:p>
            <w:pPr>
              <w:spacing w:line="360" w:lineRule="auto"/>
              <w:jc w:val="center"/>
              <w:rPr>
                <w:rFonts w:ascii="宋体" w:hAnsi="宋体" w:eastAsia="宋体"/>
                <w:sz w:val="24"/>
                <w:szCs w:val="24"/>
              </w:rPr>
            </w:pPr>
            <w:r>
              <w:drawing>
                <wp:inline distT="0" distB="0" distL="114300" distR="114300">
                  <wp:extent cx="2397760" cy="211074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2397760" cy="2110740"/>
                          </a:xfrm>
                          <a:prstGeom prst="rect">
                            <a:avLst/>
                          </a:prstGeom>
                          <a:noFill/>
                          <a:ln>
                            <a:noFill/>
                          </a:ln>
                        </pic:spPr>
                      </pic:pic>
                    </a:graphicData>
                  </a:graphic>
                </wp:inline>
              </w:drawing>
            </w:r>
            <w:r>
              <w:rPr>
                <w:rFonts w:hint="eastAsia" w:ascii="宋体" w:hAnsi="宋体" w:eastAsia="宋体"/>
                <w:sz w:val="24"/>
                <w:szCs w:val="24"/>
              </w:rPr>
              <w:t xml:space="preserve"> </w:t>
            </w:r>
            <w:r>
              <w:drawing>
                <wp:inline distT="0" distB="0" distL="114300" distR="114300">
                  <wp:extent cx="2281555" cy="2130425"/>
                  <wp:effectExtent l="0" t="0" r="444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281555" cy="2130425"/>
                          </a:xfrm>
                          <a:prstGeom prst="rect">
                            <a:avLst/>
                          </a:prstGeom>
                          <a:noFill/>
                          <a:ln>
                            <a:noFill/>
                          </a:ln>
                        </pic:spPr>
                      </pic:pic>
                    </a:graphicData>
                  </a:graphic>
                </wp:inline>
              </w:drawing>
            </w:r>
          </w:p>
          <w:p>
            <w:pPr>
              <w:ind w:firstLine="936" w:firstLineChars="390"/>
              <w:rPr>
                <w:rFonts w:ascii="宋体" w:hAnsi="宋体" w:eastAsia="宋体"/>
                <w:sz w:val="24"/>
                <w:szCs w:val="24"/>
              </w:rPr>
            </w:pPr>
            <w:r>
              <w:rPr>
                <w:rFonts w:hint="eastAsia" w:ascii="宋体" w:hAnsi="宋体" w:eastAsia="宋体"/>
                <w:sz w:val="24"/>
                <w:szCs w:val="24"/>
              </w:rPr>
              <w:t>图</w:t>
            </w:r>
            <w:r>
              <w:rPr>
                <w:rFonts w:ascii="宋体" w:hAnsi="宋体" w:eastAsia="宋体"/>
                <w:sz w:val="24"/>
                <w:szCs w:val="24"/>
              </w:rPr>
              <w:t xml:space="preserve">1 </w:t>
            </w:r>
            <w:r>
              <w:rPr>
                <w:rFonts w:hint="eastAsia" w:ascii="宋体" w:hAnsi="宋体" w:eastAsia="宋体"/>
                <w:sz w:val="24"/>
                <w:szCs w:val="24"/>
              </w:rPr>
              <w:t xml:space="preserve">奶水牛挤奶 </w:t>
            </w:r>
            <w:r>
              <w:rPr>
                <w:rFonts w:ascii="宋体" w:hAnsi="宋体" w:eastAsia="宋体"/>
                <w:sz w:val="24"/>
                <w:szCs w:val="24"/>
              </w:rPr>
              <w:t xml:space="preserve">          </w:t>
            </w: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 xml:space="preserve"> 图</w:t>
            </w:r>
            <w:r>
              <w:rPr>
                <w:rFonts w:ascii="宋体" w:hAnsi="宋体" w:eastAsia="宋体"/>
                <w:sz w:val="24"/>
                <w:szCs w:val="24"/>
              </w:rPr>
              <w:t>2</w:t>
            </w:r>
            <w:r>
              <w:rPr>
                <w:rFonts w:hint="eastAsia" w:eastAsia="宋体" w:hAnsiTheme="minorEastAsia"/>
                <w:sz w:val="24"/>
                <w:szCs w:val="24"/>
              </w:rPr>
              <w:t>奶水牛乳头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eastAsia="宋体"/>
                <w:b/>
                <w:sz w:val="24"/>
                <w:szCs w:val="24"/>
              </w:rPr>
            </w:pPr>
            <w:r>
              <w:rPr>
                <w:rFonts w:hint="eastAsia" w:ascii="宋体" w:hAnsi="宋体" w:eastAsia="宋体"/>
                <w:b/>
                <w:sz w:val="24"/>
                <w:szCs w:val="24"/>
              </w:rPr>
              <w:t>2 设计目标</w:t>
            </w:r>
          </w:p>
          <w:p>
            <w:pPr>
              <w:spacing w:line="360" w:lineRule="auto"/>
              <w:ind w:firstLine="456" w:firstLineChars="190"/>
              <w:rPr>
                <w:rFonts w:ascii="宋体" w:hAnsi="宋体" w:eastAsia="宋体"/>
                <w:sz w:val="24"/>
                <w:szCs w:val="24"/>
              </w:rPr>
            </w:pPr>
            <w:r>
              <w:rPr>
                <w:rFonts w:hint="eastAsia" w:ascii="宋体" w:hAnsi="宋体" w:eastAsia="宋体"/>
                <w:sz w:val="24"/>
                <w:szCs w:val="24"/>
              </w:rPr>
              <w:t>设计一款方便、实用、耐用的奶水牛挤奶装置。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咨询联系人：郭祎玮</w:t>
            </w:r>
          </w:p>
          <w:p>
            <w:pPr>
              <w:spacing w:line="360" w:lineRule="auto"/>
              <w:rPr>
                <w:rFonts w:ascii="宋体" w:hAnsi="宋体"/>
                <w:b/>
                <w:sz w:val="24"/>
                <w:szCs w:val="24"/>
              </w:rPr>
            </w:pPr>
            <w:r>
              <w:rPr>
                <w:rFonts w:hint="eastAsia" w:ascii="宋体" w:hAnsi="宋体"/>
                <w:b/>
                <w:sz w:val="24"/>
                <w:szCs w:val="24"/>
              </w:rPr>
              <w:t>联系电话：</w:t>
            </w:r>
            <w:r>
              <w:rPr>
                <w:rFonts w:ascii="宋体" w:hAnsi="宋体"/>
                <w:b/>
                <w:sz w:val="24"/>
                <w:szCs w:val="24"/>
              </w:rPr>
              <w:t>18618410068</w:t>
            </w:r>
          </w:p>
        </w:tc>
      </w:tr>
    </w:tbl>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pStyle w:val="2"/>
      </w:pPr>
      <w:r>
        <w:rPr>
          <w:rFonts w:hint="eastAsia"/>
        </w:rPr>
        <w:t>问题2</w:t>
      </w:r>
      <w:r>
        <w:t xml:space="preserve"> </w:t>
      </w:r>
      <w:r>
        <w:rPr>
          <w:rFonts w:hint="eastAsia"/>
        </w:rPr>
        <w:t>楼房养羊的饲喂装置</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
              <w:widowControl/>
              <w:spacing w:before="100" w:beforeAutospacing="1" w:after="100" w:afterAutospacing="1" w:line="440" w:lineRule="exact"/>
              <w:jc w:val="center"/>
              <w:rPr>
                <w:rFonts w:ascii="宋体" w:hAnsi="宋体"/>
                <w:sz w:val="28"/>
                <w:szCs w:val="28"/>
              </w:rPr>
            </w:pPr>
            <w:r>
              <w:rPr>
                <w:rFonts w:hint="eastAsia" w:ascii="宋体" w:hAnsi="宋体"/>
                <w:sz w:val="28"/>
                <w:szCs w:val="28"/>
              </w:rPr>
              <w:t>楼房养羊的饲喂装置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right"/>
              <w:rPr>
                <w:rFonts w:ascii="宋体" w:hAnsi="宋体" w:eastAsia="宋体"/>
                <w:sz w:val="24"/>
                <w:szCs w:val="24"/>
              </w:rPr>
            </w:pPr>
            <w:r>
              <w:rPr>
                <w:rFonts w:hint="eastAsia" w:ascii="宋体" w:hAnsi="宋体" w:eastAsia="宋体"/>
                <w:sz w:val="24"/>
                <w:szCs w:val="24"/>
              </w:rPr>
              <w:t>问题提出方：北京京鹏环宇畜牧科技股份有限公司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eastAsia="宋体"/>
                <w:b/>
                <w:sz w:val="24"/>
                <w:szCs w:val="24"/>
              </w:rPr>
            </w:pPr>
            <w:r>
              <w:rPr>
                <w:rFonts w:hint="eastAsia" w:ascii="宋体" w:hAnsi="宋体" w:eastAsia="宋体"/>
                <w:b/>
                <w:sz w:val="24"/>
                <w:szCs w:val="24"/>
              </w:rPr>
              <w:t>1 问题背景：</w:t>
            </w:r>
          </w:p>
          <w:p>
            <w:pPr>
              <w:spacing w:line="360" w:lineRule="auto"/>
              <w:ind w:firstLine="456" w:firstLineChars="190"/>
              <w:rPr>
                <w:rFonts w:ascii="宋体" w:hAnsi="宋体" w:eastAsia="宋体"/>
                <w:sz w:val="24"/>
                <w:szCs w:val="24"/>
              </w:rPr>
            </w:pPr>
            <w:r>
              <w:rPr>
                <w:rFonts w:hint="eastAsia" w:ascii="宋体" w:hAnsi="宋体" w:eastAsia="宋体"/>
                <w:sz w:val="24"/>
                <w:szCs w:val="24"/>
              </w:rPr>
              <w:t>随着畜牧业的发展，规模养殖场规模越来越大。但是可利用土地越来越少。为了增加饲养规模，现多采取楼房养殖模式。为了节省造价，衍生出钢结构畜舍夹层的养殖方式。但是较平层养殖和楼房养殖，夹层养殖由于只有一个饲喂地面，夹层的羊的饲喂存在一定问题，不能很好地使用现有的饲喂车。使用传送带自动饲喂，成本又太高。</w:t>
            </w:r>
          </w:p>
          <w:p>
            <w:pPr>
              <w:spacing w:line="360" w:lineRule="auto"/>
              <w:jc w:val="center"/>
              <w:rPr>
                <w:rFonts w:ascii="宋体" w:hAnsi="宋体" w:eastAsia="宋体"/>
                <w:sz w:val="24"/>
                <w:szCs w:val="24"/>
              </w:rPr>
            </w:pPr>
            <w:r>
              <w:drawing>
                <wp:anchor distT="0" distB="0" distL="114300" distR="114300" simplePos="0" relativeHeight="251654144" behindDoc="0" locked="0" layoutInCell="1" allowOverlap="1">
                  <wp:simplePos x="0" y="0"/>
                  <wp:positionH relativeFrom="column">
                    <wp:posOffset>2684780</wp:posOffset>
                  </wp:positionH>
                  <wp:positionV relativeFrom="paragraph">
                    <wp:posOffset>140970</wp:posOffset>
                  </wp:positionV>
                  <wp:extent cx="2236470" cy="1908175"/>
                  <wp:effectExtent l="0" t="0" r="11430" b="15875"/>
                  <wp:wrapNone/>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6">
                            <a:extLst>
                              <a:ext uri="{28A0092B-C50C-407E-A947-70E740481C1C}">
                                <a14:useLocalDpi xmlns:a14="http://schemas.microsoft.com/office/drawing/2010/main" val="0"/>
                              </a:ext>
                            </a:extLst>
                          </a:blip>
                          <a:srcRect r="12105"/>
                          <a:stretch>
                            <a:fillRect/>
                          </a:stretch>
                        </pic:blipFill>
                        <pic:spPr>
                          <a:xfrm>
                            <a:off x="0" y="0"/>
                            <a:ext cx="2236470" cy="1908175"/>
                          </a:xfrm>
                          <a:prstGeom prst="rect">
                            <a:avLst/>
                          </a:prstGeom>
                        </pic:spPr>
                      </pic:pic>
                    </a:graphicData>
                  </a:graphic>
                </wp:anchor>
              </w:drawing>
            </w:r>
            <w:r>
              <w:drawing>
                <wp:anchor distT="0" distB="0" distL="114935" distR="114935" simplePos="0" relativeHeight="251656192" behindDoc="0" locked="0" layoutInCell="1" allowOverlap="1">
                  <wp:simplePos x="0" y="0"/>
                  <wp:positionH relativeFrom="column">
                    <wp:posOffset>228600</wp:posOffset>
                  </wp:positionH>
                  <wp:positionV relativeFrom="paragraph">
                    <wp:posOffset>171450</wp:posOffset>
                  </wp:positionV>
                  <wp:extent cx="2364740" cy="1864995"/>
                  <wp:effectExtent l="0" t="0" r="16510" b="1905"/>
                  <wp:wrapTopAndBottom/>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7"/>
                          <a:stretch>
                            <a:fillRect/>
                          </a:stretch>
                        </pic:blipFill>
                        <pic:spPr>
                          <a:xfrm>
                            <a:off x="0" y="0"/>
                            <a:ext cx="2364740" cy="1864995"/>
                          </a:xfrm>
                          <a:prstGeom prst="rect">
                            <a:avLst/>
                          </a:prstGeom>
                        </pic:spPr>
                      </pic:pic>
                    </a:graphicData>
                  </a:graphic>
                </wp:anchor>
              </w:drawing>
            </w:r>
            <w:r>
              <w:rPr>
                <w:rFonts w:hint="eastAsia" w:ascii="宋体" w:hAnsi="宋体" w:eastAsia="宋体"/>
                <w:sz w:val="24"/>
                <w:szCs w:val="24"/>
              </w:rPr>
              <w:t>图</w:t>
            </w:r>
            <w:r>
              <w:rPr>
                <w:rFonts w:ascii="宋体" w:hAnsi="宋体" w:eastAsia="宋体"/>
                <w:sz w:val="24"/>
                <w:szCs w:val="24"/>
              </w:rPr>
              <w:t>1</w:t>
            </w:r>
            <w:r>
              <w:rPr>
                <w:rFonts w:hint="eastAsia" w:ascii="宋体" w:hAnsi="宋体" w:eastAsia="宋体"/>
                <w:sz w:val="24"/>
                <w:szCs w:val="24"/>
              </w:rPr>
              <w:t xml:space="preserve">传送带自动饲喂 </w:t>
            </w:r>
            <w:r>
              <w:rPr>
                <w:rFonts w:ascii="宋体" w:hAnsi="宋体" w:eastAsia="宋体"/>
                <w:sz w:val="24"/>
                <w:szCs w:val="24"/>
              </w:rPr>
              <w:t xml:space="preserve">          </w:t>
            </w: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 xml:space="preserve"> 图</w:t>
            </w:r>
            <w:r>
              <w:rPr>
                <w:rFonts w:ascii="宋体" w:hAnsi="宋体" w:eastAsia="宋体"/>
                <w:sz w:val="24"/>
                <w:szCs w:val="24"/>
              </w:rPr>
              <w:t>2</w:t>
            </w:r>
            <w:r>
              <w:rPr>
                <w:rFonts w:hint="eastAsia" w:eastAsia="宋体" w:hAnsiTheme="minorEastAsia"/>
                <w:sz w:val="24"/>
                <w:szCs w:val="24"/>
              </w:rPr>
              <w:t>夹层养羊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eastAsia="宋体"/>
                <w:b/>
                <w:sz w:val="24"/>
                <w:szCs w:val="24"/>
              </w:rPr>
            </w:pPr>
            <w:r>
              <w:rPr>
                <w:rFonts w:hint="eastAsia" w:ascii="宋体" w:hAnsi="宋体" w:eastAsia="宋体"/>
                <w:b/>
                <w:sz w:val="24"/>
                <w:szCs w:val="24"/>
              </w:rPr>
              <w:t>2 设计目标</w:t>
            </w:r>
          </w:p>
          <w:p>
            <w:pPr>
              <w:spacing w:line="360" w:lineRule="auto"/>
              <w:ind w:firstLine="456" w:firstLineChars="190"/>
              <w:rPr>
                <w:rFonts w:ascii="宋体" w:hAnsi="宋体" w:eastAsia="宋体"/>
                <w:sz w:val="24"/>
                <w:szCs w:val="24"/>
              </w:rPr>
            </w:pPr>
            <w:r>
              <w:rPr>
                <w:rFonts w:hint="eastAsia" w:ascii="宋体" w:hAnsi="宋体" w:eastAsia="宋体"/>
                <w:sz w:val="24"/>
                <w:szCs w:val="24"/>
              </w:rPr>
              <w:t>设计一款方便、实用、经济的夹层饲养的饲喂装置。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咨询联系人：郭祎玮</w:t>
            </w:r>
          </w:p>
          <w:p>
            <w:pPr>
              <w:spacing w:line="360" w:lineRule="auto"/>
              <w:rPr>
                <w:rFonts w:ascii="宋体" w:hAnsi="宋体"/>
                <w:b/>
                <w:sz w:val="24"/>
                <w:szCs w:val="24"/>
              </w:rPr>
            </w:pPr>
            <w:r>
              <w:rPr>
                <w:rFonts w:hint="eastAsia" w:ascii="宋体" w:hAnsi="宋体"/>
                <w:b/>
                <w:sz w:val="24"/>
                <w:szCs w:val="24"/>
              </w:rPr>
              <w:t>联系电话：</w:t>
            </w:r>
            <w:r>
              <w:rPr>
                <w:rFonts w:ascii="宋体" w:hAnsi="宋体"/>
                <w:b/>
                <w:sz w:val="24"/>
                <w:szCs w:val="24"/>
              </w:rPr>
              <w:t>18618410068</w:t>
            </w:r>
          </w:p>
        </w:tc>
      </w:tr>
    </w:tbl>
    <w:p/>
    <w:p/>
    <w:p/>
    <w:p/>
    <w:p/>
    <w:p/>
    <w:p/>
    <w:p/>
    <w:p/>
    <w:p/>
    <w:p/>
    <w:p/>
    <w:p>
      <w:pPr>
        <w:pStyle w:val="2"/>
      </w:pPr>
      <w:r>
        <w:rPr>
          <w:rFonts w:hint="eastAsia"/>
        </w:rPr>
        <w:t>问题3</w:t>
      </w:r>
      <w:r>
        <w:t xml:space="preserve"> </w:t>
      </w:r>
      <w:r>
        <w:rPr>
          <w:rFonts w:hint="eastAsia"/>
        </w:rPr>
        <w:t>规模化猪场粪污种养结合模式下的养分管理制度设计</w:t>
      </w:r>
    </w:p>
    <w:p>
      <w:pPr>
        <w:rPr>
          <w:rFonts w:ascii="宋体" w:hAnsi="宋体" w:eastAsia="宋体"/>
          <w:sz w:val="24"/>
          <w:szCs w:val="24"/>
        </w:rPr>
      </w:pPr>
    </w:p>
    <w:tbl>
      <w:tblPr>
        <w:tblStyle w:val="11"/>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8920" w:type="dxa"/>
          </w:tcPr>
          <w:p>
            <w:pPr>
              <w:pStyle w:val="8"/>
              <w:widowControl/>
              <w:spacing w:before="100" w:beforeAutospacing="1" w:after="100" w:afterAutospacing="1" w:line="440" w:lineRule="exact"/>
              <w:jc w:val="center"/>
              <w:rPr>
                <w:rFonts w:ascii="宋体" w:hAnsi="宋体" w:eastAsia="宋体"/>
                <w:sz w:val="28"/>
                <w:szCs w:val="28"/>
              </w:rPr>
            </w:pPr>
            <w:r>
              <w:rPr>
                <w:rFonts w:ascii="宋体" w:hAnsi="宋体" w:eastAsia="宋体"/>
                <w:sz w:val="28"/>
                <w:szCs w:val="28"/>
              </w:rPr>
              <w:t>规模化猪场粪污种养结合模式下的养分管理制度设计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920" w:type="dxa"/>
          </w:tcPr>
          <w:p>
            <w:pPr>
              <w:spacing w:line="360" w:lineRule="auto"/>
              <w:jc w:val="right"/>
              <w:rPr>
                <w:rFonts w:ascii="宋体" w:hAnsi="宋体" w:eastAsia="宋体" w:cs="Times New Roman"/>
                <w:kern w:val="0"/>
                <w:sz w:val="24"/>
                <w:szCs w:val="24"/>
              </w:rPr>
            </w:pPr>
            <w:r>
              <w:rPr>
                <w:rFonts w:hint="eastAsia" w:ascii="宋体" w:hAnsi="宋体" w:eastAsia="宋体" w:cs="Times New Roman"/>
                <w:kern w:val="0"/>
                <w:sz w:val="24"/>
                <w:szCs w:val="24"/>
              </w:rPr>
              <w:t>问题提出方：北京京鹏环宇畜牧科技股份有限公司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atLeast"/>
        </w:trPr>
        <w:tc>
          <w:tcPr>
            <w:tcW w:w="8920" w:type="dxa"/>
          </w:tcPr>
          <w:p>
            <w:pPr>
              <w:spacing w:line="360" w:lineRule="auto"/>
              <w:rPr>
                <w:rFonts w:ascii="宋体" w:hAnsi="宋体" w:eastAsia="宋体" w:cs="Times New Roman"/>
                <w:b/>
                <w:kern w:val="0"/>
                <w:sz w:val="24"/>
                <w:szCs w:val="24"/>
              </w:rPr>
            </w:pPr>
            <w:r>
              <w:rPr>
                <w:rFonts w:hint="eastAsia" w:ascii="宋体" w:hAnsi="宋体" w:eastAsia="宋体" w:cs="Times New Roman"/>
                <w:b/>
                <w:kern w:val="0"/>
                <w:sz w:val="24"/>
                <w:szCs w:val="24"/>
              </w:rPr>
              <w:t>1 问题背景：</w:t>
            </w:r>
          </w:p>
          <w:p>
            <w:pPr>
              <w:spacing w:line="360" w:lineRule="auto"/>
              <w:ind w:firstLine="456" w:firstLineChars="190"/>
              <w:rPr>
                <w:rFonts w:ascii="宋体" w:hAnsi="宋体" w:eastAsia="宋体" w:cs="Times New Roman"/>
                <w:kern w:val="0"/>
                <w:sz w:val="24"/>
                <w:szCs w:val="24"/>
              </w:rPr>
            </w:pPr>
            <w:r>
              <w:rPr>
                <w:rFonts w:ascii="宋体" w:hAnsi="宋体" w:eastAsia="宋体" w:cs="Times New Roman"/>
                <w:kern w:val="0"/>
                <w:sz w:val="24"/>
                <w:szCs w:val="24"/>
              </w:rPr>
              <w:t>近年来，规模化猪场粪污处理方式中“循环利用、种养结合”已成为发展的主流，其意义在于</w:t>
            </w:r>
            <w:r>
              <w:rPr>
                <w:rFonts w:hint="eastAsia" w:ascii="宋体" w:hAnsi="宋体" w:eastAsia="宋体" w:cs="Times New Roman"/>
                <w:kern w:val="0"/>
                <w:sz w:val="24"/>
                <w:szCs w:val="24"/>
              </w:rPr>
              <w:t>以地定养，以养促种，以种促养，让土地依靠“粪肥”，合理化使用粪肥，最大化实现粪肥的价值。同时解决畜禽养殖业废弃物处理问题</w:t>
            </w:r>
            <w:r>
              <w:rPr>
                <w:rFonts w:ascii="宋体" w:hAnsi="宋体" w:eastAsia="宋体" w:cs="Times New Roman"/>
                <w:kern w:val="0"/>
                <w:sz w:val="24"/>
                <w:szCs w:val="24"/>
              </w:rPr>
              <w:t>。那么如何充分利用猪粪尿的养分资源，如何减少还田不当造成的影响，如何真正的实现猪场粪污种养结合处理模式，是目前亟需解决的问题。即建立养分管理制度。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0" w:hRule="atLeast"/>
        </w:trPr>
        <w:tc>
          <w:tcPr>
            <w:tcW w:w="8920" w:type="dxa"/>
          </w:tcPr>
          <w:p>
            <w:pPr>
              <w:spacing w:line="360" w:lineRule="auto"/>
              <w:rPr>
                <w:rFonts w:ascii="宋体" w:hAnsi="宋体" w:eastAsia="宋体" w:cs="Times New Roman"/>
                <w:b/>
                <w:kern w:val="0"/>
                <w:sz w:val="24"/>
                <w:szCs w:val="24"/>
              </w:rPr>
            </w:pPr>
            <w:r>
              <w:rPr>
                <w:rFonts w:hint="eastAsia" w:ascii="宋体" w:hAnsi="宋体" w:eastAsia="宋体" w:cs="Times New Roman"/>
                <w:b/>
                <w:kern w:val="0"/>
                <w:sz w:val="24"/>
                <w:szCs w:val="24"/>
              </w:rPr>
              <w:t>2 设计目标</w:t>
            </w:r>
          </w:p>
          <w:p>
            <w:pPr>
              <w:spacing w:line="360" w:lineRule="auto"/>
              <w:ind w:firstLine="456" w:firstLineChars="190"/>
              <w:rPr>
                <w:rFonts w:ascii="宋体" w:hAnsi="宋体" w:eastAsia="宋体" w:cs="Times New Roman"/>
                <w:kern w:val="0"/>
                <w:sz w:val="24"/>
                <w:szCs w:val="24"/>
              </w:rPr>
            </w:pPr>
            <w:r>
              <w:rPr>
                <w:rFonts w:ascii="宋体" w:hAnsi="宋体" w:eastAsia="宋体" w:cs="Times New Roman"/>
                <w:kern w:val="0"/>
                <w:sz w:val="24"/>
                <w:szCs w:val="24"/>
              </w:rPr>
              <w:t>建立规模化猪场粪污种养结合模式下的养分管理制度，既可以充分实现猪粪尿的养分资源，又可以减少还田不当造成的影响。</w:t>
            </w:r>
          </w:p>
          <w:p>
            <w:pPr>
              <w:spacing w:line="360" w:lineRule="auto"/>
              <w:ind w:firstLine="456" w:firstLineChars="190"/>
              <w:rPr>
                <w:rFonts w:ascii="宋体" w:hAnsi="宋体" w:eastAsia="宋体" w:cs="Times New Roman"/>
                <w:kern w:val="0"/>
                <w:sz w:val="24"/>
                <w:szCs w:val="24"/>
              </w:rPr>
            </w:pPr>
            <w:r>
              <w:rPr>
                <w:rFonts w:ascii="宋体" w:hAnsi="宋体" w:eastAsia="宋体" w:cs="Times New Roman"/>
                <w:kern w:val="0"/>
                <w:sz w:val="24"/>
                <w:szCs w:val="24"/>
              </w:rPr>
              <w:t>具体要求为：</w:t>
            </w:r>
          </w:p>
          <w:p>
            <w:pPr>
              <w:spacing w:line="360" w:lineRule="auto"/>
              <w:ind w:firstLine="456" w:firstLineChars="190"/>
              <w:rPr>
                <w:rFonts w:ascii="宋体" w:hAnsi="宋体" w:eastAsia="宋体" w:cs="Times New Roman"/>
                <w:kern w:val="0"/>
                <w:sz w:val="24"/>
                <w:szCs w:val="24"/>
              </w:rPr>
            </w:pPr>
            <w:r>
              <w:rPr>
                <w:rFonts w:hint="eastAsia" w:ascii="宋体" w:hAnsi="宋体" w:eastAsia="宋体" w:cs="Times New Roman"/>
                <w:kern w:val="0"/>
                <w:sz w:val="24"/>
                <w:szCs w:val="24"/>
              </w:rPr>
              <w:t>（1）写明养分管理制度的设计原理、依据、实现方法等内容；</w:t>
            </w:r>
          </w:p>
          <w:p>
            <w:pPr>
              <w:spacing w:line="360" w:lineRule="auto"/>
              <w:ind w:firstLine="456" w:firstLineChars="190"/>
              <w:rPr>
                <w:rFonts w:ascii="宋体" w:hAnsi="宋体" w:eastAsia="宋体" w:cs="Times New Roman"/>
                <w:kern w:val="0"/>
                <w:sz w:val="24"/>
                <w:szCs w:val="24"/>
              </w:rPr>
            </w:pPr>
            <w:r>
              <w:rPr>
                <w:rFonts w:ascii="宋体" w:hAnsi="宋体" w:eastAsia="宋体" w:cs="Times New Roman"/>
                <w:kern w:val="0"/>
                <w:sz w:val="24"/>
                <w:szCs w:val="24"/>
              </w:rPr>
              <w:t>（</w:t>
            </w:r>
            <w:r>
              <w:rPr>
                <w:rFonts w:hint="eastAsia" w:ascii="宋体" w:hAnsi="宋体" w:eastAsia="宋体" w:cs="Times New Roman"/>
                <w:kern w:val="0"/>
                <w:sz w:val="24"/>
                <w:szCs w:val="24"/>
              </w:rPr>
              <w:t>2</w:t>
            </w:r>
            <w:r>
              <w:rPr>
                <w:rFonts w:ascii="宋体" w:hAnsi="宋体" w:eastAsia="宋体" w:cs="Times New Roman"/>
                <w:kern w:val="0"/>
                <w:sz w:val="24"/>
                <w:szCs w:val="24"/>
              </w:rPr>
              <w:t>）以华北地区</w:t>
            </w:r>
            <w:r>
              <w:rPr>
                <w:rFonts w:hint="eastAsia" w:ascii="宋体" w:hAnsi="宋体" w:eastAsia="宋体" w:cs="Times New Roman"/>
                <w:kern w:val="0"/>
                <w:sz w:val="24"/>
                <w:szCs w:val="24"/>
              </w:rPr>
              <w:t>1200头基础母猪场（到育肥）为例说明如何建立、实现养分管理制度，分别以配套种植区种植小麦、苹果树、叶菜（设施农业）为例进行说明；</w:t>
            </w:r>
          </w:p>
          <w:p>
            <w:pPr>
              <w:spacing w:line="360" w:lineRule="auto"/>
              <w:ind w:left="399" w:leftChars="190"/>
              <w:rPr>
                <w:rFonts w:ascii="宋体" w:hAnsi="宋体" w:eastAsia="宋体" w:cs="Times New Roman"/>
                <w:kern w:val="0"/>
                <w:sz w:val="24"/>
                <w:szCs w:val="24"/>
              </w:rPr>
            </w:pPr>
            <w:r>
              <w:rPr>
                <w:rFonts w:hint="eastAsia" w:ascii="宋体" w:hAnsi="宋体" w:eastAsia="宋体" w:cs="Times New Roman"/>
                <w:kern w:val="0"/>
                <w:sz w:val="24"/>
                <w:szCs w:val="24"/>
              </w:rPr>
              <w:t>（3）对其他地区、其他规模规模猪场的粪肥养分管理有指导</w:t>
            </w:r>
            <w:r>
              <w:rPr>
                <w:rFonts w:hint="eastAsia" w:ascii="Times New Roman" w:hAnsi="Times New Roman" w:eastAsia="宋体" w:cs="Times New Roman"/>
                <w:kern w:val="0"/>
                <w:sz w:val="24"/>
                <w:szCs w:val="24"/>
              </w:rPr>
              <w:t>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8920" w:type="dxa"/>
          </w:tcPr>
          <w:p>
            <w:pPr>
              <w:spacing w:line="360" w:lineRule="auto"/>
              <w:rPr>
                <w:rFonts w:ascii="宋体" w:hAnsi="宋体"/>
                <w:b/>
                <w:sz w:val="24"/>
                <w:szCs w:val="24"/>
              </w:rPr>
            </w:pPr>
            <w:r>
              <w:rPr>
                <w:rFonts w:hint="eastAsia" w:ascii="宋体" w:hAnsi="宋体"/>
                <w:b/>
                <w:sz w:val="24"/>
                <w:szCs w:val="24"/>
              </w:rPr>
              <w:t>咨询联系人：那蕊</w:t>
            </w:r>
          </w:p>
          <w:p>
            <w:pPr>
              <w:spacing w:line="360" w:lineRule="auto"/>
              <w:rPr>
                <w:rFonts w:ascii="宋体" w:hAnsi="宋体" w:eastAsia="宋体" w:cs="Times New Roman"/>
                <w:b/>
                <w:kern w:val="0"/>
                <w:sz w:val="24"/>
                <w:szCs w:val="24"/>
              </w:rPr>
            </w:pPr>
            <w:r>
              <w:rPr>
                <w:rFonts w:hint="eastAsia" w:ascii="宋体" w:hAnsi="宋体"/>
                <w:b/>
                <w:sz w:val="24"/>
                <w:szCs w:val="24"/>
              </w:rPr>
              <w:t>联系电话：1</w:t>
            </w:r>
            <w:r>
              <w:rPr>
                <w:rFonts w:ascii="宋体" w:hAnsi="宋体"/>
                <w:b/>
                <w:sz w:val="24"/>
                <w:szCs w:val="24"/>
              </w:rPr>
              <w:t>3911436275</w:t>
            </w:r>
          </w:p>
        </w:tc>
      </w:tr>
    </w:tbl>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pStyle w:val="2"/>
        <w:rPr>
          <w:rFonts w:ascii="宋体" w:hAnsi="宋体"/>
          <w:szCs w:val="24"/>
        </w:rPr>
      </w:pPr>
      <w:r>
        <w:rPr>
          <w:rFonts w:hint="eastAsia"/>
        </w:rPr>
        <w:t>问题4  PTVR搅拌自动化设计</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
              <w:widowControl/>
              <w:spacing w:before="100" w:beforeAutospacing="1" w:after="100" w:afterAutospacing="1" w:line="440" w:lineRule="exact"/>
              <w:jc w:val="center"/>
              <w:rPr>
                <w:rFonts w:ascii="宋体" w:hAnsi="宋体" w:eastAsia="宋体"/>
                <w:sz w:val="28"/>
                <w:szCs w:val="28"/>
              </w:rPr>
            </w:pPr>
            <w:r>
              <w:rPr>
                <w:rFonts w:hint="eastAsia" w:ascii="Times New Roman" w:hAnsi="Times New Roman" w:eastAsia="宋体"/>
                <w:sz w:val="28"/>
                <w:szCs w:val="20"/>
              </w:rPr>
              <w:t>PTVR搅拌及其自动化设计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right"/>
              <w:rPr>
                <w:rFonts w:ascii="宋体" w:hAnsi="宋体" w:eastAsia="宋体" w:cs="Times New Roman"/>
                <w:kern w:val="0"/>
                <w:sz w:val="24"/>
                <w:szCs w:val="24"/>
              </w:rPr>
            </w:pPr>
            <w:r>
              <w:rPr>
                <w:rFonts w:hint="eastAsia" w:ascii="宋体" w:hAnsi="宋体" w:eastAsia="宋体" w:cs="Times New Roman"/>
                <w:kern w:val="0"/>
                <w:sz w:val="24"/>
                <w:szCs w:val="24"/>
              </w:rPr>
              <w:t>问题提出方：北京京鹏环宇畜牧科技股份有限公司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eastAsia="宋体" w:cs="Times New Roman"/>
                <w:b/>
                <w:kern w:val="0"/>
                <w:sz w:val="24"/>
                <w:szCs w:val="24"/>
              </w:rPr>
            </w:pPr>
            <w:r>
              <w:rPr>
                <w:rFonts w:hint="eastAsia" w:ascii="宋体" w:hAnsi="宋体" w:eastAsia="宋体" w:cs="Times New Roman"/>
                <w:b/>
                <w:kern w:val="0"/>
                <w:sz w:val="24"/>
                <w:szCs w:val="24"/>
              </w:rPr>
              <w:t>1 问题背景：</w:t>
            </w:r>
          </w:p>
          <w:p>
            <w:pPr>
              <w:spacing w:line="360" w:lineRule="auto"/>
              <w:ind w:firstLine="456" w:firstLineChars="190"/>
              <w:rPr>
                <w:rFonts w:ascii="宋体" w:hAnsi="宋体" w:eastAsia="宋体" w:cs="Times New Roman"/>
                <w:kern w:val="0"/>
                <w:sz w:val="24"/>
                <w:szCs w:val="24"/>
              </w:rPr>
            </w:pPr>
            <w:r>
              <w:rPr>
                <w:rFonts w:hint="eastAsia" w:ascii="宋体" w:hAnsi="宋体" w:eastAsia="宋体" w:cs="Times New Roman"/>
                <w:kern w:val="0"/>
                <w:sz w:val="24"/>
                <w:szCs w:val="24"/>
              </w:rPr>
              <w:t>近年来，我国对环境保护高度重视，鼓励利用新技术、新能源，以减轻温室效应和促进生态良性循环。在此背景下，沼气作为一种具有较高燃值的清洁燃料，具有良好的经济效益和环境效益，得到国家政府的支持。</w:t>
            </w:r>
          </w:p>
          <w:p>
            <w:pPr>
              <w:spacing w:line="360" w:lineRule="auto"/>
              <w:ind w:firstLine="456" w:firstLineChars="190"/>
              <w:rPr>
                <w:rFonts w:ascii="宋体" w:hAnsi="宋体" w:eastAsia="宋体" w:cs="Times New Roman"/>
                <w:kern w:val="0"/>
                <w:sz w:val="24"/>
                <w:szCs w:val="24"/>
              </w:rPr>
            </w:pPr>
            <w:r>
              <w:rPr>
                <w:rFonts w:hint="eastAsia" w:ascii="宋体" w:hAnsi="宋体" w:eastAsia="宋体" w:cs="Times New Roman"/>
                <w:kern w:val="0"/>
                <w:sz w:val="24"/>
                <w:szCs w:val="24"/>
              </w:rPr>
              <w:t>随着沼气产业的不断发展，沼气发酵工艺不断创新。由原来户用的常规沼气发酵工艺到UASB、PFR再到CSTR。工艺逐步提升，产气率提高，粪便处理效率提升。但由于国家对沼气行业的扶持，导致很多没有沼气设计、施工经验的公司也参与其中，造成很多沼气施工及操作中的安全事故。同时当下最流行的CSTR工艺，由于各方面原因，沼气产气率仅为1.2。并且施工、操作繁难。为持续推进沼气行业发展，在借鉴国外先进的沼气发酵技术的基础上，研发了一套新的沼气发酵工艺—TPVR（三相平推涡流厌氧发酵综合反应系统）。TPVR工艺是螺旋二级推进式沼气发酵技术，它是CSTR、PFR及UASB提取其优点相结合的一个沼气发酵工艺。</w:t>
            </w:r>
          </w:p>
          <w:p>
            <w:pPr>
              <w:spacing w:line="360" w:lineRule="auto"/>
              <w:ind w:firstLine="456" w:firstLineChars="190"/>
              <w:rPr>
                <w:rFonts w:ascii="宋体" w:hAnsi="宋体" w:eastAsia="宋体" w:cs="Times New Roman"/>
                <w:kern w:val="0"/>
                <w:sz w:val="24"/>
                <w:szCs w:val="24"/>
              </w:rPr>
            </w:pPr>
            <w:r>
              <w:rPr>
                <w:rFonts w:hint="eastAsia" w:ascii="宋体" w:hAnsi="宋体" w:eastAsia="宋体" w:cs="Times New Roman"/>
                <w:kern w:val="0"/>
                <w:sz w:val="24"/>
                <w:szCs w:val="24"/>
              </w:rPr>
              <w:t>TPVR工艺是在塞流式沼气发酵工艺（PFR）基础上。改进水流流动布局，改善集气效果，增加进料效率。随着研究的展开，发现TPVR反应器与CSTR（全混合厌氧反应器）相比，其反应器底部呈扁平状，不利于搅拌及排污。</w:t>
            </w:r>
          </w:p>
          <w:p>
            <w:pPr>
              <w:ind w:firstLine="456" w:firstLineChars="190"/>
              <w:rPr>
                <w:rFonts w:ascii="宋体" w:hAnsi="宋体" w:eastAsia="宋体" w:cs="Times New Roman"/>
                <w:kern w:val="0"/>
                <w:sz w:val="24"/>
                <w:szCs w:val="24"/>
              </w:rPr>
            </w:pPr>
            <w:r>
              <w:rPr>
                <w:rFonts w:ascii="宋体" w:hAnsi="宋体" w:eastAsia="宋体" w:cs="Times New Roman"/>
                <w:kern w:val="0"/>
                <w:sz w:val="24"/>
                <w:szCs w:val="24"/>
              </w:rPr>
              <w:drawing>
                <wp:anchor distT="0" distB="0" distL="114300" distR="114300" simplePos="0" relativeHeight="251660288" behindDoc="1" locked="0" layoutInCell="1" allowOverlap="1">
                  <wp:simplePos x="0" y="0"/>
                  <wp:positionH relativeFrom="column">
                    <wp:posOffset>3469640</wp:posOffset>
                  </wp:positionH>
                  <wp:positionV relativeFrom="paragraph">
                    <wp:posOffset>69850</wp:posOffset>
                  </wp:positionV>
                  <wp:extent cx="1293495" cy="1353820"/>
                  <wp:effectExtent l="0" t="0" r="1905" b="17780"/>
                  <wp:wrapNone/>
                  <wp:docPr id="3" name="图片 3" descr="wKhQolZdWj6ENuTkAAAAAMj1zAU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KhQolZdWj6ENuTkAAAAAMj1zAU203"/>
                          <pic:cNvPicPr>
                            <a:picLocks noChangeAspect="1"/>
                          </pic:cNvPicPr>
                        </pic:nvPicPr>
                        <pic:blipFill>
                          <a:blip r:embed="rId8"/>
                          <a:stretch>
                            <a:fillRect/>
                          </a:stretch>
                        </pic:blipFill>
                        <pic:spPr>
                          <a:xfrm>
                            <a:off x="0" y="0"/>
                            <a:ext cx="1293495" cy="1353820"/>
                          </a:xfrm>
                          <a:prstGeom prst="rect">
                            <a:avLst/>
                          </a:prstGeom>
                        </pic:spPr>
                      </pic:pic>
                    </a:graphicData>
                  </a:graphic>
                </wp:anchor>
              </w:drawing>
            </w:r>
            <w:r>
              <w:rPr>
                <w:rFonts w:ascii="Times New Roman" w:hAnsi="Times New Roman" w:eastAsia="宋体" w:cs="Times New Roman"/>
                <w:kern w:val="0"/>
                <w:sz w:val="20"/>
                <w:szCs w:val="20"/>
              </w:rPr>
              <w:drawing>
                <wp:anchor distT="0" distB="0" distL="114300" distR="114300" simplePos="0" relativeHeight="251658240" behindDoc="1" locked="0" layoutInCell="1" allowOverlap="1">
                  <wp:simplePos x="0" y="0"/>
                  <wp:positionH relativeFrom="column">
                    <wp:posOffset>167640</wp:posOffset>
                  </wp:positionH>
                  <wp:positionV relativeFrom="paragraph">
                    <wp:posOffset>98425</wp:posOffset>
                  </wp:positionV>
                  <wp:extent cx="2252345" cy="1407160"/>
                  <wp:effectExtent l="0" t="0" r="0" b="0"/>
                  <wp:wrapNone/>
                  <wp:docPr id="4" name="Picture 2" descr="C:\Documents and Settings\DougV\My Documents\My Projects\GHD\DIGESTERS\Illustrations\mixed_plug_f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Documents and Settings\DougV\My Documents\My Projects\GHD\DIGESTERS\Illustrations\mixed_plug_flow.jpg"/>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252345" cy="1407160"/>
                          </a:xfrm>
                          <a:prstGeom prst="rect">
                            <a:avLst/>
                          </a:prstGeom>
                          <a:noFill/>
                        </pic:spPr>
                      </pic:pic>
                    </a:graphicData>
                  </a:graphic>
                </wp:anchor>
              </w:drawing>
            </w:r>
          </w:p>
          <w:p>
            <w:pPr>
              <w:ind w:firstLine="456" w:firstLineChars="190"/>
              <w:rPr>
                <w:rFonts w:ascii="宋体" w:hAnsi="宋体" w:eastAsia="宋体" w:cs="Times New Roman"/>
                <w:kern w:val="0"/>
                <w:sz w:val="24"/>
                <w:szCs w:val="24"/>
              </w:rPr>
            </w:pPr>
          </w:p>
          <w:p>
            <w:pPr>
              <w:ind w:firstLine="456" w:firstLineChars="190"/>
              <w:rPr>
                <w:rFonts w:ascii="宋体" w:hAnsi="宋体" w:eastAsia="宋体" w:cs="Times New Roman"/>
                <w:kern w:val="0"/>
                <w:sz w:val="24"/>
                <w:szCs w:val="24"/>
              </w:rPr>
            </w:pPr>
          </w:p>
          <w:p>
            <w:pPr>
              <w:ind w:firstLine="456" w:firstLineChars="190"/>
              <w:rPr>
                <w:rFonts w:ascii="宋体" w:hAnsi="宋体" w:eastAsia="宋体" w:cs="Times New Roman"/>
                <w:kern w:val="0"/>
                <w:sz w:val="24"/>
                <w:szCs w:val="24"/>
              </w:rPr>
            </w:pPr>
          </w:p>
          <w:p>
            <w:pPr>
              <w:ind w:firstLine="456" w:firstLineChars="190"/>
              <w:rPr>
                <w:rFonts w:ascii="宋体" w:hAnsi="宋体" w:eastAsia="宋体" w:cs="Times New Roman"/>
                <w:kern w:val="0"/>
                <w:sz w:val="24"/>
                <w:szCs w:val="24"/>
              </w:rPr>
            </w:pPr>
          </w:p>
          <w:p>
            <w:pPr>
              <w:ind w:firstLine="456" w:firstLineChars="190"/>
              <w:rPr>
                <w:rFonts w:ascii="宋体" w:hAnsi="宋体" w:eastAsia="宋体" w:cs="Times New Roman"/>
                <w:kern w:val="0"/>
                <w:sz w:val="24"/>
                <w:szCs w:val="24"/>
              </w:rPr>
            </w:pPr>
          </w:p>
          <w:p>
            <w:pPr>
              <w:ind w:firstLine="456" w:firstLineChars="190"/>
              <w:rPr>
                <w:rFonts w:ascii="宋体" w:hAnsi="宋体" w:eastAsia="宋体" w:cs="Times New Roman"/>
                <w:kern w:val="0"/>
                <w:sz w:val="24"/>
                <w:szCs w:val="24"/>
              </w:rPr>
            </w:pPr>
          </w:p>
          <w:p>
            <w:pPr>
              <w:ind w:firstLine="1176" w:firstLineChars="490"/>
              <w:rPr>
                <w:rFonts w:ascii="宋体" w:hAnsi="宋体" w:eastAsia="宋体" w:cs="Times New Roman"/>
                <w:kern w:val="0"/>
                <w:sz w:val="24"/>
                <w:szCs w:val="24"/>
              </w:rPr>
            </w:pPr>
            <w:r>
              <w:rPr>
                <w:rFonts w:hint="eastAsia" w:ascii="微软雅黑" w:hAnsi="微软雅黑" w:eastAsia="微软雅黑" w:cs="微软雅黑"/>
                <w:kern w:val="0"/>
                <w:sz w:val="24"/>
                <w:szCs w:val="24"/>
              </w:rPr>
              <w:t>TPVR反应器                        CSTR反应器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eastAsia="宋体" w:cs="Times New Roman"/>
                <w:b/>
                <w:kern w:val="0"/>
                <w:sz w:val="24"/>
                <w:szCs w:val="24"/>
              </w:rPr>
            </w:pPr>
            <w:r>
              <w:rPr>
                <w:rFonts w:hint="eastAsia" w:ascii="宋体" w:hAnsi="宋体" w:eastAsia="宋体" w:cs="Times New Roman"/>
                <w:b/>
                <w:kern w:val="0"/>
                <w:sz w:val="24"/>
                <w:szCs w:val="24"/>
              </w:rPr>
              <w:t>2 设计目标</w:t>
            </w:r>
          </w:p>
          <w:p>
            <w:pPr>
              <w:numPr>
                <w:ilvl w:val="0"/>
                <w:numId w:val="1"/>
              </w:numPr>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设计一种搅拌方式，使TPVR料液充分搅拌。</w:t>
            </w:r>
          </w:p>
          <w:p>
            <w:pPr>
              <w:numPr>
                <w:ilvl w:val="0"/>
                <w:numId w:val="1"/>
              </w:numPr>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设计搅拌控制方式，每天定时搅拌，满足沼气发酵工艺。</w:t>
            </w:r>
          </w:p>
          <w:p>
            <w:pPr>
              <w:numPr>
                <w:ilvl w:val="0"/>
                <w:numId w:val="1"/>
              </w:numPr>
              <w:spacing w:line="360" w:lineRule="auto"/>
              <w:rPr>
                <w:rFonts w:ascii="宋体" w:hAnsi="宋体" w:eastAsia="宋体" w:cs="Times New Roman"/>
                <w:kern w:val="0"/>
                <w:sz w:val="24"/>
                <w:szCs w:val="24"/>
              </w:rPr>
            </w:pPr>
            <w:r>
              <w:rPr>
                <w:rFonts w:hint="eastAsia" w:ascii="宋体" w:hAnsi="宋体" w:eastAsia="宋体" w:cs="Times New Roman"/>
                <w:kern w:val="0"/>
                <w:sz w:val="24"/>
                <w:szCs w:val="24"/>
              </w:rPr>
              <w:t>设计自动化搅拌，减少人工操作。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咨询联系人：梁士界</w:t>
            </w:r>
          </w:p>
          <w:p>
            <w:pPr>
              <w:spacing w:line="360" w:lineRule="auto"/>
              <w:rPr>
                <w:rFonts w:ascii="宋体" w:hAnsi="宋体" w:eastAsia="宋体" w:cs="Times New Roman"/>
                <w:b/>
                <w:kern w:val="0"/>
                <w:sz w:val="24"/>
                <w:szCs w:val="24"/>
              </w:rPr>
            </w:pPr>
            <w:r>
              <w:rPr>
                <w:rFonts w:hint="eastAsia" w:ascii="宋体" w:hAnsi="宋体"/>
                <w:b/>
                <w:sz w:val="24"/>
                <w:szCs w:val="24"/>
              </w:rPr>
              <w:t>联系电话：1</w:t>
            </w:r>
            <w:r>
              <w:rPr>
                <w:rFonts w:ascii="宋体" w:hAnsi="宋体"/>
                <w:b/>
                <w:sz w:val="24"/>
                <w:szCs w:val="24"/>
              </w:rPr>
              <w:t>8813015607</w:t>
            </w:r>
          </w:p>
        </w:tc>
      </w:tr>
    </w:tbl>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pStyle w:val="2"/>
      </w:pPr>
      <w:r>
        <w:rPr>
          <w:rFonts w:hint="eastAsia"/>
        </w:rPr>
        <w:t>问题</w:t>
      </w:r>
      <w:r>
        <w:t xml:space="preserve">5 </w:t>
      </w:r>
      <w:r>
        <w:rPr>
          <w:rFonts w:hint="eastAsia"/>
        </w:rPr>
        <w:t>尿泡粪排污模式塞子有效作用范围研究</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
              <w:widowControl/>
              <w:spacing w:before="100" w:beforeAutospacing="1" w:after="100" w:afterAutospacing="1" w:line="440" w:lineRule="exact"/>
              <w:jc w:val="center"/>
              <w:rPr>
                <w:rFonts w:ascii="宋体" w:hAnsi="宋体"/>
                <w:sz w:val="28"/>
                <w:szCs w:val="28"/>
              </w:rPr>
            </w:pPr>
            <w:r>
              <w:rPr>
                <w:rFonts w:hint="eastAsia"/>
              </w:rPr>
              <w:t>尿泡粪排污模式塞子有效作用范围研究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right"/>
              <w:rPr>
                <w:rFonts w:ascii="宋体" w:hAnsi="宋体" w:eastAsia="宋体"/>
                <w:sz w:val="24"/>
                <w:szCs w:val="24"/>
              </w:rPr>
            </w:pPr>
            <w:r>
              <w:rPr>
                <w:rFonts w:hint="eastAsia" w:ascii="宋体" w:hAnsi="宋体" w:eastAsia="宋体"/>
                <w:sz w:val="24"/>
                <w:szCs w:val="24"/>
              </w:rPr>
              <w:t>问题提出方：北京京鹏环宇畜牧科技股份有限公司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eastAsia="宋体"/>
                <w:b/>
                <w:sz w:val="24"/>
                <w:szCs w:val="24"/>
              </w:rPr>
            </w:pPr>
            <w:r>
              <w:rPr>
                <w:rFonts w:hint="eastAsia" w:ascii="宋体" w:hAnsi="宋体" w:eastAsia="宋体"/>
                <w:b/>
                <w:sz w:val="24"/>
                <w:szCs w:val="24"/>
              </w:rPr>
              <w:t>1 问题背景：</w:t>
            </w:r>
          </w:p>
          <w:p>
            <w:pPr>
              <w:spacing w:line="360" w:lineRule="auto"/>
              <w:ind w:firstLine="456" w:firstLineChars="190"/>
              <w:rPr>
                <w:rFonts w:ascii="宋体" w:hAnsi="宋体" w:eastAsia="宋体"/>
                <w:sz w:val="24"/>
                <w:szCs w:val="24"/>
              </w:rPr>
            </w:pPr>
            <w:r>
              <w:rPr>
                <w:rFonts w:hint="eastAsia" w:ascii="宋体" w:hAnsi="宋体" w:eastAsia="宋体"/>
                <w:sz w:val="24"/>
                <w:szCs w:val="24"/>
              </w:rPr>
              <w:t>目前猪场排污方式中，尿泡粪是一种能够有效解决猪场污染的先进排污方式。猪舍粪污通过水泥漏缝地板漏到地板下的储存空间。经一段时间储存后，排污系统每隔14天拉起排污塞子，利用虹吸负压原理形成的自然真空使粪污迅速排放到集污池。其中关键设备为排污塞子，目前常用塞型号为φ2</w:t>
            </w:r>
            <w:r>
              <w:rPr>
                <w:rFonts w:ascii="宋体" w:hAnsi="宋体" w:eastAsia="宋体"/>
                <w:sz w:val="24"/>
                <w:szCs w:val="24"/>
              </w:rPr>
              <w:t>50</w:t>
            </w:r>
            <w:r>
              <w:rPr>
                <w:rFonts w:hint="eastAsia" w:ascii="宋体" w:hAnsi="宋体" w:eastAsia="宋体"/>
                <w:sz w:val="24"/>
                <w:szCs w:val="24"/>
              </w:rPr>
              <w:t>塞子，设备方建议覆盖范围为2</w:t>
            </w:r>
            <w:r>
              <w:rPr>
                <w:rFonts w:ascii="宋体" w:hAnsi="宋体" w:eastAsia="宋体"/>
                <w:sz w:val="24"/>
                <w:szCs w:val="24"/>
              </w:rPr>
              <w:t>.5*10</w:t>
            </w:r>
            <w:r>
              <w:rPr>
                <w:rFonts w:hint="eastAsia" w:ascii="宋体" w:hAnsi="宋体" w:eastAsia="宋体"/>
                <w:sz w:val="24"/>
                <w:szCs w:val="24"/>
              </w:rPr>
              <w:t>，国内设备厂商有建议3</w:t>
            </w:r>
            <w:r>
              <w:rPr>
                <w:rFonts w:ascii="宋体" w:hAnsi="宋体" w:eastAsia="宋体"/>
                <w:sz w:val="24"/>
                <w:szCs w:val="24"/>
              </w:rPr>
              <w:t>*12</w:t>
            </w:r>
            <w:r>
              <w:rPr>
                <w:rFonts w:hint="eastAsia" w:ascii="宋体" w:hAnsi="宋体" w:eastAsia="宋体"/>
                <w:sz w:val="24"/>
                <w:szCs w:val="24"/>
              </w:rPr>
              <w:t>m</w:t>
            </w:r>
            <w:r>
              <w:rPr>
                <w:rFonts w:ascii="宋体" w:hAnsi="宋体" w:eastAsia="宋体"/>
                <w:sz w:val="24"/>
                <w:szCs w:val="24"/>
              </w:rPr>
              <w:t>,</w:t>
            </w:r>
            <w:r>
              <w:rPr>
                <w:rFonts w:hint="eastAsia" w:ascii="宋体" w:hAnsi="宋体" w:eastAsia="宋体"/>
                <w:sz w:val="24"/>
                <w:szCs w:val="24"/>
              </w:rPr>
              <w:t>也有按照5</w:t>
            </w:r>
            <w:r>
              <w:rPr>
                <w:rFonts w:ascii="宋体" w:hAnsi="宋体" w:eastAsia="宋体"/>
                <w:sz w:val="24"/>
                <w:szCs w:val="24"/>
              </w:rPr>
              <w:t>0</w:t>
            </w:r>
            <w:r>
              <w:rPr>
                <w:rFonts w:hint="eastAsia" w:ascii="宋体" w:hAnsi="宋体" w:eastAsia="宋体"/>
                <w:sz w:val="24"/>
                <w:szCs w:val="24"/>
              </w:rPr>
              <w:t>㎡及以上的范围。排污塞子和管件接头数量决定了猪场排污部分投资情况，若数量太多，则投资较高；若数量较少，则粪污排不干净。</w:t>
            </w:r>
          </w:p>
          <w:p>
            <w:pPr>
              <w:spacing w:line="360" w:lineRule="auto"/>
              <w:rPr>
                <w:rFonts w:ascii="宋体" w:hAnsi="宋体" w:eastAsia="宋体"/>
                <w:sz w:val="24"/>
                <w:szCs w:val="24"/>
              </w:rPr>
            </w:pPr>
            <w:r>
              <w:rPr>
                <w:rFonts w:hint="eastAsia" w:ascii="宋体" w:hAnsi="宋体" w:eastAsia="宋体"/>
                <w:sz w:val="24"/>
                <w:szCs w:val="24"/>
              </w:rPr>
              <w:t xml:space="preserve"> </w:t>
            </w:r>
          </w:p>
          <w:p>
            <w:pPr>
              <w:spacing w:line="360" w:lineRule="auto"/>
              <w:rPr>
                <w:rFonts w:ascii="宋体" w:hAnsi="宋体" w:eastAsia="宋体"/>
                <w:sz w:val="24"/>
                <w:szCs w:val="24"/>
              </w:rPr>
            </w:pPr>
            <w:r>
              <w:rPr>
                <w:rFonts w:ascii="宋体" w:hAnsi="宋体" w:eastAsia="宋体"/>
                <w:sz w:val="24"/>
                <w:szCs w:val="24"/>
              </w:rPr>
              <w:drawing>
                <wp:inline distT="0" distB="0" distL="0" distR="0">
                  <wp:extent cx="2599055" cy="1439545"/>
                  <wp:effectExtent l="114300" t="114300" r="125095" b="12255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0" cstate="print"/>
                          <a:stretch>
                            <a:fillRect/>
                          </a:stretch>
                        </pic:blipFill>
                        <pic:spPr>
                          <a:xfrm>
                            <a:off x="0" y="0"/>
                            <a:ext cx="2599454" cy="1440000"/>
                          </a:xfrm>
                          <a:prstGeom prst="rect">
                            <a:avLst/>
                          </a:prstGeom>
                          <a:solidFill>
                            <a:srgbClr val="FFFFFF">
                              <a:shade val="85000"/>
                            </a:srgbClr>
                          </a:solidFill>
                          <a:ln w="88900" cap="sq">
                            <a:solidFill>
                              <a:srgbClr val="FFFFFF"/>
                            </a:solidFill>
                            <a:miter lim="800000"/>
                            <a:headEnd/>
                            <a:tailEn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t xml:space="preserve"> </w:t>
            </w:r>
            <w:r>
              <w:drawing>
                <wp:inline distT="0" distB="0" distL="0" distR="0">
                  <wp:extent cx="1439545" cy="156400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stretch>
                            <a:fillRect/>
                          </a:stretch>
                        </pic:blipFill>
                        <pic:spPr>
                          <a:xfrm>
                            <a:off x="0" y="0"/>
                            <a:ext cx="1440000" cy="1564054"/>
                          </a:xfrm>
                          <a:prstGeom prst="rect">
                            <a:avLst/>
                          </a:prstGeom>
                        </pic:spPr>
                      </pic:pic>
                    </a:graphicData>
                  </a:graphic>
                </wp:inline>
              </w:drawing>
            </w:r>
          </w:p>
          <w:p>
            <w:pPr>
              <w:spacing w:line="360" w:lineRule="auto"/>
              <w:jc w:val="center"/>
              <w:rPr>
                <w:rFonts w:ascii="宋体" w:hAnsi="宋体" w:eastAsia="宋体"/>
                <w:sz w:val="24"/>
                <w:szCs w:val="24"/>
              </w:rPr>
            </w:pPr>
            <w:r>
              <w:rPr>
                <w:rFonts w:hint="eastAsia" w:ascii="宋体" w:hAnsi="宋体" w:eastAsia="宋体"/>
                <w:sz w:val="24"/>
                <w:szCs w:val="24"/>
              </w:rPr>
              <w:t>图</w:t>
            </w:r>
            <w:r>
              <w:rPr>
                <w:rFonts w:ascii="宋体" w:hAnsi="宋体" w:eastAsia="宋体"/>
                <w:sz w:val="24"/>
                <w:szCs w:val="24"/>
              </w:rPr>
              <w:t xml:space="preserve">1 </w:t>
            </w:r>
            <w:r>
              <w:rPr>
                <w:rFonts w:hint="eastAsia" w:ascii="宋体" w:hAnsi="宋体" w:eastAsia="宋体"/>
                <w:sz w:val="24"/>
                <w:szCs w:val="24"/>
              </w:rPr>
              <w:t xml:space="preserve">尿泡粪原理 </w:t>
            </w:r>
            <w:r>
              <w:rPr>
                <w:rFonts w:ascii="宋体" w:hAnsi="宋体" w:eastAsia="宋体"/>
                <w:sz w:val="24"/>
                <w:szCs w:val="24"/>
              </w:rPr>
              <w:t xml:space="preserve">         </w:t>
            </w:r>
            <w:r>
              <w:rPr>
                <w:rFonts w:hint="eastAsia" w:ascii="宋体" w:hAnsi="宋体" w:eastAsia="宋体"/>
                <w:sz w:val="24"/>
                <w:szCs w:val="24"/>
              </w:rPr>
              <w:t>图</w:t>
            </w:r>
            <w:r>
              <w:rPr>
                <w:rFonts w:ascii="宋体" w:hAnsi="宋体" w:eastAsia="宋体"/>
                <w:sz w:val="24"/>
                <w:szCs w:val="24"/>
              </w:rPr>
              <w:t>2</w:t>
            </w:r>
            <w:r>
              <w:rPr>
                <w:rFonts w:hint="eastAsia" w:eastAsia="宋体" w:hAnsiTheme="minorEastAsia"/>
                <w:sz w:val="24"/>
                <w:szCs w:val="24"/>
              </w:rPr>
              <w:t>尿泡粪集粪坑及塞子布置示意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eastAsia="宋体"/>
                <w:sz w:val="24"/>
                <w:szCs w:val="24"/>
              </w:rPr>
            </w:pPr>
            <w:r>
              <w:rPr>
                <w:rFonts w:hint="eastAsia" w:ascii="宋体" w:hAnsi="宋体" w:eastAsia="宋体"/>
                <w:sz w:val="24"/>
                <w:szCs w:val="24"/>
              </w:rPr>
              <w:t>2 设计目标</w:t>
            </w:r>
          </w:p>
          <w:p>
            <w:pPr>
              <w:spacing w:line="360" w:lineRule="auto"/>
              <w:ind w:firstLine="480" w:firstLineChars="200"/>
              <w:rPr>
                <w:rFonts w:ascii="宋体" w:hAnsi="宋体" w:eastAsia="宋体"/>
                <w:sz w:val="24"/>
                <w:szCs w:val="24"/>
              </w:rPr>
            </w:pPr>
            <w:r>
              <w:rPr>
                <w:rFonts w:hint="eastAsia" w:ascii="宋体" w:hAnsi="宋体" w:eastAsia="宋体"/>
                <w:sz w:val="24"/>
                <w:szCs w:val="24"/>
              </w:rPr>
              <w:t>按照浅坑尿泡粪排污模式，粪污量高度4</w:t>
            </w:r>
            <w:r>
              <w:rPr>
                <w:rFonts w:ascii="宋体" w:hAnsi="宋体" w:eastAsia="宋体"/>
                <w:sz w:val="24"/>
                <w:szCs w:val="24"/>
              </w:rPr>
              <w:t>50</w:t>
            </w:r>
            <w:r>
              <w:rPr>
                <w:rFonts w:hint="eastAsia" w:ascii="宋体" w:hAnsi="宋体" w:eastAsia="宋体"/>
                <w:sz w:val="24"/>
                <w:szCs w:val="24"/>
              </w:rPr>
              <w:t>m</w:t>
            </w:r>
            <w:r>
              <w:rPr>
                <w:rFonts w:ascii="宋体" w:hAnsi="宋体" w:eastAsia="宋体"/>
                <w:sz w:val="24"/>
                <w:szCs w:val="24"/>
              </w:rPr>
              <w:t>m</w:t>
            </w:r>
            <w:r>
              <w:rPr>
                <w:rFonts w:hint="eastAsia" w:ascii="宋体" w:hAnsi="宋体" w:eastAsia="宋体"/>
                <w:sz w:val="24"/>
                <w:szCs w:val="24"/>
              </w:rPr>
              <w:t>考虑，通过模型计算及试验研究，提出φ2</w:t>
            </w:r>
            <w:r>
              <w:rPr>
                <w:rFonts w:ascii="宋体" w:hAnsi="宋体" w:eastAsia="宋体"/>
                <w:sz w:val="24"/>
                <w:szCs w:val="24"/>
              </w:rPr>
              <w:t>50</w:t>
            </w:r>
            <w:r>
              <w:rPr>
                <w:rFonts w:hint="eastAsia" w:ascii="宋体" w:hAnsi="宋体" w:eastAsia="宋体"/>
                <w:sz w:val="24"/>
                <w:szCs w:val="24"/>
              </w:rPr>
              <w:t>排污塞子的最佳设计面积及尺寸。保证较好的排污效果及布置塞子数量的经济性。（常用塞子厂家为fog）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咨询联系人：张利斌</w:t>
            </w:r>
          </w:p>
          <w:p>
            <w:pPr>
              <w:spacing w:line="360" w:lineRule="auto"/>
              <w:rPr>
                <w:rFonts w:ascii="宋体" w:hAnsi="宋体"/>
                <w:b/>
                <w:sz w:val="24"/>
                <w:szCs w:val="24"/>
              </w:rPr>
            </w:pPr>
            <w:r>
              <w:rPr>
                <w:rFonts w:hint="eastAsia" w:ascii="宋体" w:hAnsi="宋体"/>
                <w:b/>
                <w:sz w:val="24"/>
                <w:szCs w:val="24"/>
              </w:rPr>
              <w:t>联系电话：1</w:t>
            </w:r>
            <w:r>
              <w:rPr>
                <w:rFonts w:ascii="宋体" w:hAnsi="宋体"/>
                <w:b/>
                <w:sz w:val="24"/>
                <w:szCs w:val="24"/>
              </w:rPr>
              <w:t>5321533101</w:t>
            </w:r>
          </w:p>
        </w:tc>
      </w:tr>
    </w:tbl>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pStyle w:val="2"/>
      </w:pPr>
      <w:r>
        <w:rPr>
          <w:rFonts w:hint="eastAsia"/>
        </w:rPr>
        <w:t>问题</w:t>
      </w:r>
      <w:r>
        <w:t xml:space="preserve">6 </w:t>
      </w:r>
      <w:r>
        <w:rPr>
          <w:rFonts w:hint="eastAsia"/>
        </w:rPr>
        <w:t>楼房集中排风系统除臭设计方案</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
              <w:widowControl/>
              <w:spacing w:before="100" w:beforeAutospacing="1" w:after="100" w:afterAutospacing="1" w:line="440" w:lineRule="exact"/>
              <w:jc w:val="center"/>
              <w:rPr>
                <w:rFonts w:ascii="宋体" w:hAnsi="宋体"/>
                <w:sz w:val="28"/>
                <w:szCs w:val="28"/>
              </w:rPr>
            </w:pPr>
            <w:r>
              <w:rPr>
                <w:rFonts w:hint="eastAsia"/>
              </w:rPr>
              <w:t>楼房集中排风系统除臭设计方案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right"/>
              <w:rPr>
                <w:rFonts w:ascii="宋体" w:hAnsi="宋体" w:eastAsia="宋体"/>
                <w:sz w:val="24"/>
                <w:szCs w:val="24"/>
              </w:rPr>
            </w:pPr>
            <w:r>
              <w:rPr>
                <w:rFonts w:hint="eastAsia" w:ascii="宋体" w:hAnsi="宋体" w:eastAsia="宋体"/>
                <w:sz w:val="24"/>
                <w:szCs w:val="24"/>
              </w:rPr>
              <w:t>问题提出方：北京京鹏环宇畜牧科技股份有限公司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eastAsia="宋体"/>
                <w:b/>
                <w:sz w:val="24"/>
                <w:szCs w:val="24"/>
              </w:rPr>
            </w:pPr>
            <w:r>
              <w:rPr>
                <w:rFonts w:hint="eastAsia" w:ascii="宋体" w:hAnsi="宋体" w:eastAsia="宋体"/>
                <w:b/>
                <w:sz w:val="24"/>
                <w:szCs w:val="24"/>
              </w:rPr>
              <w:t>1 问题背景：</w:t>
            </w:r>
          </w:p>
          <w:p>
            <w:pPr>
              <w:autoSpaceDE w:val="0"/>
              <w:autoSpaceDN w:val="0"/>
              <w:adjustRightInd w:val="0"/>
              <w:spacing w:line="360" w:lineRule="auto"/>
              <w:ind w:firstLine="480" w:firstLineChars="200"/>
              <w:jc w:val="left"/>
              <w:rPr>
                <w:rFonts w:ascii="宋体" w:hAnsi="宋体" w:eastAsia="宋体"/>
                <w:sz w:val="24"/>
                <w:szCs w:val="24"/>
              </w:rPr>
            </w:pPr>
            <w:r>
              <w:rPr>
                <w:rFonts w:hint="eastAsia" w:ascii="宋体" w:hAnsi="宋体" w:eastAsia="宋体"/>
                <w:sz w:val="24"/>
                <w:szCs w:val="24"/>
              </w:rPr>
              <w:t>近两年来，越来越多的集团开始采用楼房养猪设计，而集中通风系统是楼房猪舍通风方式的一种形式，该通风系统是将不同楼层不同猪舍的风机全部装在楼房顶层，通过风井将不同猪舍废气排到舍外。</w:t>
            </w:r>
          </w:p>
          <w:p>
            <w:pPr>
              <w:spacing w:line="360" w:lineRule="auto"/>
              <w:ind w:firstLine="456" w:firstLineChars="190"/>
              <w:rPr>
                <w:rFonts w:ascii="宋体" w:hAnsi="宋体" w:eastAsia="宋体"/>
                <w:sz w:val="24"/>
                <w:szCs w:val="24"/>
              </w:rPr>
            </w:pPr>
            <w:r>
              <w:rPr>
                <w:rFonts w:hint="eastAsia" w:ascii="宋体" w:hAnsi="宋体" w:eastAsia="宋体"/>
                <w:sz w:val="24"/>
                <w:szCs w:val="24"/>
              </w:rPr>
              <w:t>风机外面做集中收集风道，然后在楼顶做集中处理，集中风道的弊端是造成各层间的通风负压差异，每层的风机数量一样，排风量会不一致，越往上的楼层风机负压越大，集中后的风量巨大，而楼顶做除臭水帘的面积有限，造成除臭效率降低，如为了提高除臭效率增加过滤墙的厚度，这样做的结果又是大大增加了风阻。</w:t>
            </w:r>
          </w:p>
          <w:p>
            <w:pPr>
              <w:spacing w:line="360" w:lineRule="auto"/>
              <w:ind w:firstLine="399" w:firstLineChars="190"/>
              <w:rPr>
                <w:rFonts w:ascii="宋体" w:hAnsi="宋体" w:eastAsia="宋体"/>
                <w:sz w:val="24"/>
                <w:szCs w:val="24"/>
              </w:rPr>
            </w:pPr>
            <w:r>
              <w:drawing>
                <wp:inline distT="0" distB="0" distL="0" distR="0">
                  <wp:extent cx="5055235" cy="2536190"/>
                  <wp:effectExtent l="0" t="0" r="12065" b="165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5058271" cy="2537917"/>
                          </a:xfrm>
                          <a:prstGeom prst="rect">
                            <a:avLst/>
                          </a:prstGeom>
                        </pic:spPr>
                      </pic:pic>
                    </a:graphicData>
                  </a:graphic>
                </wp:inline>
              </w:drawing>
            </w:r>
          </w:p>
          <w:p>
            <w:pPr>
              <w:spacing w:line="360" w:lineRule="auto"/>
              <w:jc w:val="center"/>
              <w:rPr>
                <w:rFonts w:eastAsia="宋体" w:hAnsiTheme="minorEastAsia"/>
                <w:sz w:val="24"/>
                <w:szCs w:val="24"/>
              </w:rPr>
            </w:pPr>
            <w:r>
              <w:rPr>
                <w:rFonts w:hint="eastAsia" w:ascii="宋体" w:hAnsi="宋体" w:eastAsia="宋体"/>
                <w:sz w:val="24"/>
                <w:szCs w:val="24"/>
              </w:rPr>
              <w:t>图1</w:t>
            </w:r>
            <w:r>
              <w:rPr>
                <w:rFonts w:hint="eastAsia" w:eastAsia="宋体" w:hAnsiTheme="minorEastAsia"/>
                <w:sz w:val="24"/>
                <w:szCs w:val="24"/>
              </w:rPr>
              <w:t>楼房集中排风系统及除臭布置示意图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eastAsia="宋体"/>
                <w:sz w:val="24"/>
                <w:szCs w:val="24"/>
              </w:rPr>
            </w:pPr>
            <w:r>
              <w:rPr>
                <w:rFonts w:hint="eastAsia" w:ascii="宋体" w:hAnsi="宋体" w:eastAsia="宋体"/>
                <w:sz w:val="24"/>
                <w:szCs w:val="24"/>
              </w:rPr>
              <w:t>2 设计目标</w:t>
            </w:r>
          </w:p>
          <w:p>
            <w:pPr>
              <w:spacing w:line="360" w:lineRule="auto"/>
              <w:ind w:firstLine="456" w:firstLineChars="190"/>
              <w:rPr>
                <w:rFonts w:ascii="宋体" w:hAnsi="宋体" w:eastAsia="宋体"/>
                <w:sz w:val="24"/>
                <w:szCs w:val="24"/>
              </w:rPr>
            </w:pPr>
            <w:r>
              <w:rPr>
                <w:rFonts w:hint="eastAsia" w:ascii="宋体" w:hAnsi="宋体" w:eastAsia="宋体"/>
                <w:sz w:val="24"/>
                <w:szCs w:val="24"/>
              </w:rPr>
              <w:t xml:space="preserve">结合平层猪舍及楼房传统通风模式采用的除臭系统方案及材料选择，对楼房集中排风系统除臭系统存在的问题提出有效的解决方案，包括除臭材料选择及工艺流程。 </w:t>
            </w:r>
            <w:r>
              <w:rPr>
                <w:rFonts w:ascii="宋体" w:hAnsi="宋体" w:eastAsia="宋体"/>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咨询联系人：刁小南</w:t>
            </w:r>
          </w:p>
          <w:p>
            <w:pPr>
              <w:spacing w:line="360" w:lineRule="auto"/>
              <w:rPr>
                <w:rFonts w:ascii="宋体" w:hAnsi="宋体"/>
                <w:b/>
                <w:sz w:val="24"/>
                <w:szCs w:val="24"/>
              </w:rPr>
            </w:pPr>
            <w:r>
              <w:rPr>
                <w:rFonts w:hint="eastAsia" w:ascii="宋体" w:hAnsi="宋体"/>
                <w:b/>
                <w:sz w:val="24"/>
                <w:szCs w:val="24"/>
              </w:rPr>
              <w:t>联系电话：1</w:t>
            </w:r>
            <w:r>
              <w:rPr>
                <w:rFonts w:ascii="宋体" w:hAnsi="宋体"/>
                <w:b/>
                <w:sz w:val="24"/>
                <w:szCs w:val="24"/>
              </w:rPr>
              <w:t>8916557820</w:t>
            </w:r>
          </w:p>
        </w:tc>
      </w:tr>
    </w:tbl>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keepNext/>
        <w:keepLines/>
        <w:outlineLvl w:val="0"/>
        <w:rPr>
          <w:rFonts w:ascii="Times New Roman" w:hAnsi="Times New Roman" w:eastAsia="宋体" w:cs="Times New Roman"/>
          <w:b/>
          <w:bCs/>
          <w:kern w:val="44"/>
          <w:sz w:val="24"/>
          <w:szCs w:val="44"/>
        </w:rPr>
      </w:pPr>
      <w:r>
        <w:rPr>
          <w:rFonts w:hint="eastAsia" w:ascii="Times New Roman" w:hAnsi="Times New Roman" w:eastAsia="宋体" w:cs="Times New Roman"/>
          <w:b/>
          <w:bCs/>
          <w:kern w:val="44"/>
          <w:sz w:val="24"/>
          <w:szCs w:val="44"/>
        </w:rPr>
        <w:t>问题</w:t>
      </w:r>
      <w:r>
        <w:rPr>
          <w:rFonts w:ascii="Times New Roman" w:hAnsi="Times New Roman" w:eastAsia="宋体" w:cs="Times New Roman"/>
          <w:b/>
          <w:bCs/>
          <w:kern w:val="44"/>
          <w:sz w:val="24"/>
          <w:szCs w:val="44"/>
        </w:rPr>
        <w:t>7 楼房</w:t>
      </w:r>
      <w:r>
        <w:rPr>
          <w:rFonts w:hint="eastAsia" w:ascii="Times New Roman" w:hAnsi="Times New Roman" w:eastAsia="宋体" w:cs="Times New Roman"/>
          <w:b/>
          <w:bCs/>
          <w:kern w:val="44"/>
          <w:sz w:val="24"/>
          <w:szCs w:val="44"/>
        </w:rPr>
        <w:t>猪舍集中式</w:t>
      </w:r>
      <w:r>
        <w:rPr>
          <w:rFonts w:ascii="Times New Roman" w:hAnsi="Times New Roman" w:eastAsia="宋体" w:cs="Times New Roman"/>
          <w:b/>
          <w:bCs/>
          <w:kern w:val="44"/>
          <w:sz w:val="24"/>
          <w:szCs w:val="44"/>
        </w:rPr>
        <w:t>通风系统中</w:t>
      </w:r>
      <w:r>
        <w:rPr>
          <w:rFonts w:hint="eastAsia" w:ascii="Times New Roman" w:hAnsi="Times New Roman" w:eastAsia="宋体" w:cs="Times New Roman"/>
          <w:b/>
          <w:bCs/>
          <w:kern w:val="44"/>
          <w:sz w:val="24"/>
          <w:szCs w:val="44"/>
        </w:rPr>
        <w:t>不同</w:t>
      </w:r>
      <w:r>
        <w:rPr>
          <w:rFonts w:ascii="Times New Roman" w:hAnsi="Times New Roman" w:eastAsia="宋体" w:cs="Times New Roman"/>
          <w:b/>
          <w:bCs/>
          <w:kern w:val="44"/>
          <w:sz w:val="24"/>
          <w:szCs w:val="44"/>
        </w:rPr>
        <w:t>单元猪舍环控</w:t>
      </w:r>
      <w:r>
        <w:rPr>
          <w:rFonts w:hint="eastAsia" w:ascii="Times New Roman" w:hAnsi="Times New Roman" w:eastAsia="宋体" w:cs="Times New Roman"/>
          <w:b/>
          <w:bCs/>
          <w:kern w:val="44"/>
          <w:sz w:val="24"/>
          <w:szCs w:val="44"/>
        </w:rPr>
        <w:t>系统</w:t>
      </w:r>
      <w:r>
        <w:rPr>
          <w:rFonts w:ascii="Times New Roman" w:hAnsi="Times New Roman" w:eastAsia="宋体" w:cs="Times New Roman"/>
          <w:b/>
          <w:bCs/>
          <w:kern w:val="44"/>
          <w:sz w:val="24"/>
          <w:szCs w:val="44"/>
        </w:rPr>
        <w:t>精准</w:t>
      </w:r>
      <w:r>
        <w:rPr>
          <w:rFonts w:hint="eastAsia" w:ascii="Times New Roman" w:hAnsi="Times New Roman" w:eastAsia="宋体" w:cs="Times New Roman"/>
          <w:b/>
          <w:bCs/>
          <w:kern w:val="44"/>
          <w:sz w:val="24"/>
          <w:szCs w:val="44"/>
        </w:rPr>
        <w:t>控制</w:t>
      </w:r>
    </w:p>
    <w:p>
      <w:pPr>
        <w:rPr>
          <w:rFonts w:ascii="宋体" w:hAnsi="宋体" w:eastAsia="宋体" w:cs="Times New Roman"/>
          <w:sz w:val="24"/>
          <w:szCs w:val="24"/>
        </w:r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widowControl/>
              <w:spacing w:before="100" w:beforeAutospacing="1" w:after="100" w:afterAutospacing="1" w:line="440" w:lineRule="exact"/>
              <w:jc w:val="center"/>
              <w:rPr>
                <w:rFonts w:ascii="宋体" w:hAnsi="宋体"/>
                <w:kern w:val="0"/>
                <w:sz w:val="28"/>
                <w:szCs w:val="28"/>
              </w:rPr>
            </w:pPr>
            <w:r>
              <w:rPr>
                <w:rFonts w:hint="eastAsia"/>
                <w:kern w:val="0"/>
                <w:sz w:val="28"/>
                <w:szCs w:val="20"/>
              </w:rPr>
              <w:t>楼房猪舍</w:t>
            </w:r>
            <w:r>
              <w:rPr>
                <w:kern w:val="0"/>
                <w:sz w:val="28"/>
                <w:szCs w:val="20"/>
              </w:rPr>
              <w:t>集中</w:t>
            </w:r>
            <w:r>
              <w:rPr>
                <w:rFonts w:hint="eastAsia"/>
                <w:kern w:val="0"/>
                <w:sz w:val="28"/>
                <w:szCs w:val="20"/>
              </w:rPr>
              <w:t>通风</w:t>
            </w:r>
            <w:r>
              <w:rPr>
                <w:kern w:val="0"/>
                <w:sz w:val="28"/>
                <w:szCs w:val="20"/>
              </w:rPr>
              <w:t>系统中</w:t>
            </w:r>
            <w:r>
              <w:rPr>
                <w:rFonts w:hint="eastAsia"/>
                <w:kern w:val="0"/>
                <w:sz w:val="28"/>
                <w:szCs w:val="20"/>
              </w:rPr>
              <w:t>不同</w:t>
            </w:r>
            <w:r>
              <w:rPr>
                <w:kern w:val="0"/>
                <w:sz w:val="28"/>
                <w:szCs w:val="20"/>
              </w:rPr>
              <w:t>单元</w:t>
            </w:r>
            <w:r>
              <w:rPr>
                <w:rFonts w:hint="eastAsia"/>
                <w:kern w:val="0"/>
                <w:sz w:val="28"/>
                <w:szCs w:val="20"/>
              </w:rPr>
              <w:t>猪舍</w:t>
            </w:r>
            <w:r>
              <w:rPr>
                <w:kern w:val="0"/>
                <w:sz w:val="28"/>
                <w:szCs w:val="20"/>
              </w:rPr>
              <w:t>精准控制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right"/>
              <w:rPr>
                <w:rFonts w:ascii="宋体" w:hAnsi="宋体"/>
                <w:kern w:val="0"/>
                <w:sz w:val="24"/>
                <w:szCs w:val="24"/>
              </w:rPr>
            </w:pPr>
            <w:r>
              <w:rPr>
                <w:rFonts w:hint="eastAsia" w:ascii="宋体" w:hAnsi="宋体"/>
                <w:kern w:val="0"/>
                <w:sz w:val="24"/>
                <w:szCs w:val="24"/>
              </w:rPr>
              <w:t>问题提出方：青岛</w:t>
            </w:r>
            <w:r>
              <w:rPr>
                <w:rFonts w:ascii="宋体" w:hAnsi="宋体"/>
                <w:kern w:val="0"/>
                <w:sz w:val="24"/>
                <w:szCs w:val="24"/>
              </w:rPr>
              <w:t>大牧人机械股份有限公司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kern w:val="0"/>
                <w:sz w:val="24"/>
                <w:szCs w:val="24"/>
              </w:rPr>
            </w:pPr>
            <w:r>
              <w:rPr>
                <w:rFonts w:hint="eastAsia" w:ascii="宋体" w:hAnsi="宋体"/>
                <w:b/>
                <w:kern w:val="0"/>
                <w:sz w:val="24"/>
                <w:szCs w:val="24"/>
              </w:rPr>
              <w:t>1 问题背景：</w:t>
            </w:r>
          </w:p>
          <w:p>
            <w:pPr>
              <w:spacing w:line="360" w:lineRule="auto"/>
              <w:ind w:firstLine="456" w:firstLineChars="190"/>
              <w:rPr>
                <w:rFonts w:ascii="宋体" w:hAnsi="宋体"/>
                <w:kern w:val="0"/>
                <w:sz w:val="24"/>
                <w:szCs w:val="24"/>
              </w:rPr>
            </w:pPr>
            <w:r>
              <w:rPr>
                <w:rFonts w:hint="eastAsia" w:ascii="宋体" w:hAnsi="宋体"/>
                <w:kern w:val="0"/>
                <w:sz w:val="24"/>
                <w:szCs w:val="24"/>
              </w:rPr>
              <w:t>土地</w:t>
            </w:r>
            <w:r>
              <w:rPr>
                <w:rFonts w:ascii="宋体" w:hAnsi="宋体"/>
                <w:kern w:val="0"/>
                <w:sz w:val="24"/>
                <w:szCs w:val="24"/>
              </w:rPr>
              <w:t>资源日益紧张的今天，为了发挥土地最大效力，楼房</w:t>
            </w:r>
            <w:r>
              <w:rPr>
                <w:rFonts w:hint="eastAsia" w:ascii="宋体" w:hAnsi="宋体"/>
                <w:kern w:val="0"/>
                <w:sz w:val="24"/>
                <w:szCs w:val="24"/>
              </w:rPr>
              <w:t>养猪</w:t>
            </w:r>
            <w:r>
              <w:rPr>
                <w:rFonts w:ascii="宋体" w:hAnsi="宋体"/>
                <w:kern w:val="0"/>
                <w:sz w:val="24"/>
                <w:szCs w:val="24"/>
              </w:rPr>
              <w:t>在各大集团中已经成为一种趋势</w:t>
            </w:r>
            <w:r>
              <w:rPr>
                <w:rFonts w:hint="eastAsia" w:ascii="宋体" w:hAnsi="宋体"/>
                <w:kern w:val="0"/>
                <w:sz w:val="24"/>
                <w:szCs w:val="24"/>
              </w:rPr>
              <w:t>。目前，集中</w:t>
            </w:r>
            <w:r>
              <w:rPr>
                <w:rFonts w:ascii="宋体" w:hAnsi="宋体"/>
                <w:kern w:val="0"/>
                <w:sz w:val="24"/>
                <w:szCs w:val="24"/>
              </w:rPr>
              <w:t>通风</w:t>
            </w:r>
            <w:r>
              <w:rPr>
                <w:rFonts w:hint="eastAsia" w:ascii="宋体" w:hAnsi="宋体"/>
                <w:kern w:val="0"/>
                <w:sz w:val="24"/>
                <w:szCs w:val="24"/>
              </w:rPr>
              <w:t>系统是楼房</w:t>
            </w:r>
            <w:r>
              <w:rPr>
                <w:rFonts w:ascii="宋体" w:hAnsi="宋体"/>
                <w:kern w:val="0"/>
                <w:sz w:val="24"/>
                <w:szCs w:val="24"/>
              </w:rPr>
              <w:t>猪舍</w:t>
            </w:r>
            <w:r>
              <w:rPr>
                <w:rFonts w:hint="eastAsia" w:ascii="宋体" w:hAnsi="宋体"/>
                <w:kern w:val="0"/>
                <w:sz w:val="24"/>
                <w:szCs w:val="24"/>
              </w:rPr>
              <w:t>目前</w:t>
            </w:r>
            <w:r>
              <w:rPr>
                <w:rFonts w:ascii="宋体" w:hAnsi="宋体"/>
                <w:kern w:val="0"/>
                <w:sz w:val="24"/>
                <w:szCs w:val="24"/>
              </w:rPr>
              <w:t>流行的</w:t>
            </w:r>
            <w:r>
              <w:rPr>
                <w:rFonts w:hint="eastAsia" w:ascii="宋体" w:hAnsi="宋体"/>
                <w:kern w:val="0"/>
                <w:sz w:val="24"/>
                <w:szCs w:val="24"/>
              </w:rPr>
              <w:t>主要</w:t>
            </w:r>
            <w:r>
              <w:rPr>
                <w:rFonts w:ascii="宋体" w:hAnsi="宋体"/>
                <w:kern w:val="0"/>
                <w:sz w:val="24"/>
                <w:szCs w:val="24"/>
              </w:rPr>
              <w:t>通风</w:t>
            </w:r>
            <w:r>
              <w:rPr>
                <w:rFonts w:hint="eastAsia" w:ascii="宋体" w:hAnsi="宋体"/>
                <w:kern w:val="0"/>
                <w:sz w:val="24"/>
                <w:szCs w:val="24"/>
              </w:rPr>
              <w:t>方式</w:t>
            </w:r>
            <w:r>
              <w:rPr>
                <w:rFonts w:ascii="宋体" w:hAnsi="宋体"/>
                <w:kern w:val="0"/>
                <w:sz w:val="24"/>
                <w:szCs w:val="24"/>
              </w:rPr>
              <w:t>之一，</w:t>
            </w:r>
            <w:r>
              <w:rPr>
                <w:rFonts w:hint="eastAsia" w:ascii="宋体" w:hAnsi="宋体"/>
                <w:kern w:val="0"/>
                <w:sz w:val="24"/>
                <w:szCs w:val="24"/>
              </w:rPr>
              <w:t>该</w:t>
            </w:r>
            <w:r>
              <w:rPr>
                <w:rFonts w:ascii="宋体" w:hAnsi="宋体"/>
                <w:kern w:val="0"/>
                <w:sz w:val="24"/>
                <w:szCs w:val="24"/>
              </w:rPr>
              <w:t>通风系统是</w:t>
            </w:r>
            <w:r>
              <w:rPr>
                <w:rFonts w:hint="eastAsia" w:ascii="宋体" w:hAnsi="宋体"/>
                <w:kern w:val="0"/>
                <w:sz w:val="24"/>
                <w:szCs w:val="24"/>
              </w:rPr>
              <w:t>将</w:t>
            </w:r>
            <w:r>
              <w:rPr>
                <w:rFonts w:ascii="宋体" w:hAnsi="宋体"/>
                <w:kern w:val="0"/>
                <w:sz w:val="24"/>
                <w:szCs w:val="24"/>
              </w:rPr>
              <w:t>不</w:t>
            </w:r>
            <w:r>
              <w:rPr>
                <w:rFonts w:hint="eastAsia" w:ascii="宋体" w:hAnsi="宋体"/>
                <w:kern w:val="0"/>
                <w:sz w:val="24"/>
                <w:szCs w:val="24"/>
              </w:rPr>
              <w:t>同</w:t>
            </w:r>
            <w:r>
              <w:rPr>
                <w:rFonts w:ascii="宋体" w:hAnsi="宋体"/>
                <w:kern w:val="0"/>
                <w:sz w:val="24"/>
                <w:szCs w:val="24"/>
              </w:rPr>
              <w:t>楼层不同猪舍的风机全部装在楼房顶层，</w:t>
            </w:r>
            <w:r>
              <w:rPr>
                <w:rFonts w:hint="eastAsia" w:ascii="宋体" w:hAnsi="宋体"/>
                <w:kern w:val="0"/>
                <w:sz w:val="24"/>
                <w:szCs w:val="24"/>
              </w:rPr>
              <w:t>通过</w:t>
            </w:r>
            <w:r>
              <w:rPr>
                <w:rFonts w:ascii="宋体" w:hAnsi="宋体"/>
                <w:kern w:val="0"/>
                <w:sz w:val="24"/>
                <w:szCs w:val="24"/>
              </w:rPr>
              <w:t>通风井将不</w:t>
            </w:r>
            <w:r>
              <w:rPr>
                <w:rFonts w:hint="eastAsia" w:ascii="宋体" w:hAnsi="宋体"/>
                <w:kern w:val="0"/>
                <w:sz w:val="24"/>
                <w:szCs w:val="24"/>
              </w:rPr>
              <w:t>同</w:t>
            </w:r>
            <w:r>
              <w:rPr>
                <w:rFonts w:ascii="宋体" w:hAnsi="宋体"/>
                <w:kern w:val="0"/>
                <w:sz w:val="24"/>
                <w:szCs w:val="24"/>
              </w:rPr>
              <w:t>猪舍废气排到舍外</w:t>
            </w:r>
            <w:r>
              <w:rPr>
                <w:rFonts w:hint="eastAsia" w:ascii="宋体" w:hAnsi="宋体"/>
                <w:kern w:val="0"/>
                <w:sz w:val="24"/>
                <w:szCs w:val="24"/>
              </w:rPr>
              <w:t>。</w:t>
            </w:r>
          </w:p>
          <w:p>
            <w:pPr>
              <w:spacing w:line="360" w:lineRule="auto"/>
              <w:ind w:firstLine="456" w:firstLineChars="190"/>
              <w:rPr>
                <w:rFonts w:ascii="宋体" w:hAnsi="宋体"/>
                <w:kern w:val="0"/>
                <w:sz w:val="24"/>
                <w:szCs w:val="24"/>
              </w:rPr>
            </w:pPr>
            <w:r>
              <w:rPr>
                <w:rFonts w:hint="eastAsia" w:ascii="宋体" w:hAnsi="宋体"/>
                <w:kern w:val="0"/>
                <w:sz w:val="24"/>
                <w:szCs w:val="24"/>
              </w:rPr>
              <w:t>以一栋1600头基础</w:t>
            </w:r>
            <w:r>
              <w:rPr>
                <w:rFonts w:ascii="宋体" w:hAnsi="宋体"/>
                <w:kern w:val="0"/>
                <w:sz w:val="24"/>
                <w:szCs w:val="24"/>
              </w:rPr>
              <w:t>母猪</w:t>
            </w:r>
            <w:r>
              <w:rPr>
                <w:rFonts w:hint="eastAsia" w:ascii="宋体" w:hAnsi="宋体"/>
                <w:kern w:val="0"/>
                <w:sz w:val="24"/>
                <w:szCs w:val="24"/>
              </w:rPr>
              <w:t>自繁自养</w:t>
            </w:r>
            <w:r>
              <w:rPr>
                <w:rFonts w:ascii="宋体" w:hAnsi="宋体"/>
                <w:kern w:val="0"/>
                <w:sz w:val="24"/>
                <w:szCs w:val="24"/>
              </w:rPr>
              <w:t>舍为例</w:t>
            </w:r>
            <w:r>
              <w:rPr>
                <w:rFonts w:hint="eastAsia" w:ascii="宋体" w:hAnsi="宋体"/>
                <w:kern w:val="0"/>
                <w:sz w:val="24"/>
                <w:szCs w:val="24"/>
              </w:rPr>
              <w:t>：</w:t>
            </w:r>
            <w:r>
              <w:rPr>
                <w:rFonts w:ascii="宋体" w:hAnsi="宋体"/>
                <w:kern w:val="0"/>
                <w:sz w:val="24"/>
                <w:szCs w:val="24"/>
              </w:rPr>
              <w:t>1-4层</w:t>
            </w:r>
            <w:r>
              <w:rPr>
                <w:rFonts w:hint="eastAsia" w:ascii="宋体" w:hAnsi="宋体"/>
                <w:kern w:val="0"/>
                <w:sz w:val="24"/>
                <w:szCs w:val="24"/>
              </w:rPr>
              <w:t>为育肥舍</w:t>
            </w:r>
            <w:r>
              <w:rPr>
                <w:rFonts w:ascii="宋体" w:hAnsi="宋体"/>
                <w:kern w:val="0"/>
                <w:sz w:val="24"/>
                <w:szCs w:val="24"/>
              </w:rPr>
              <w:t>，</w:t>
            </w:r>
            <w:r>
              <w:rPr>
                <w:rFonts w:hint="eastAsia" w:ascii="宋体" w:hAnsi="宋体"/>
                <w:kern w:val="0"/>
                <w:sz w:val="24"/>
                <w:szCs w:val="24"/>
              </w:rPr>
              <w:t>5层</w:t>
            </w:r>
            <w:r>
              <w:rPr>
                <w:rFonts w:ascii="宋体" w:hAnsi="宋体"/>
                <w:kern w:val="0"/>
                <w:sz w:val="24"/>
                <w:szCs w:val="24"/>
              </w:rPr>
              <w:t>为保育和后备</w:t>
            </w:r>
            <w:r>
              <w:rPr>
                <w:rFonts w:hint="eastAsia" w:ascii="宋体" w:hAnsi="宋体"/>
                <w:kern w:val="0"/>
                <w:sz w:val="24"/>
                <w:szCs w:val="24"/>
              </w:rPr>
              <w:t>舍</w:t>
            </w:r>
            <w:r>
              <w:rPr>
                <w:rFonts w:ascii="宋体" w:hAnsi="宋体"/>
                <w:kern w:val="0"/>
                <w:sz w:val="24"/>
                <w:szCs w:val="24"/>
              </w:rPr>
              <w:t>，</w:t>
            </w:r>
            <w:r>
              <w:rPr>
                <w:rFonts w:hint="eastAsia" w:ascii="宋体" w:hAnsi="宋体"/>
                <w:kern w:val="0"/>
                <w:sz w:val="24"/>
                <w:szCs w:val="24"/>
              </w:rPr>
              <w:t>6</w:t>
            </w:r>
            <w:r>
              <w:rPr>
                <w:rFonts w:ascii="宋体" w:hAnsi="宋体"/>
                <w:kern w:val="0"/>
                <w:sz w:val="24"/>
                <w:szCs w:val="24"/>
              </w:rPr>
              <w:t>-7</w:t>
            </w:r>
            <w:r>
              <w:rPr>
                <w:rFonts w:hint="eastAsia" w:ascii="宋体" w:hAnsi="宋体"/>
                <w:kern w:val="0"/>
                <w:sz w:val="24"/>
                <w:szCs w:val="24"/>
              </w:rPr>
              <w:t>层</w:t>
            </w:r>
            <w:r>
              <w:rPr>
                <w:rFonts w:ascii="宋体" w:hAnsi="宋体"/>
                <w:kern w:val="0"/>
                <w:sz w:val="24"/>
                <w:szCs w:val="24"/>
              </w:rPr>
              <w:t>为分娩及妊娠舍。</w:t>
            </w:r>
            <w:r>
              <w:rPr>
                <w:rFonts w:hint="eastAsia" w:ascii="宋体" w:hAnsi="宋体"/>
                <w:kern w:val="0"/>
                <w:sz w:val="24"/>
                <w:szCs w:val="24"/>
              </w:rPr>
              <w:t>所有</w:t>
            </w:r>
            <w:r>
              <w:rPr>
                <w:rFonts w:ascii="宋体" w:hAnsi="宋体"/>
                <w:kern w:val="0"/>
                <w:sz w:val="24"/>
                <w:szCs w:val="24"/>
              </w:rPr>
              <w:t>风机安装在</w:t>
            </w:r>
            <w:r>
              <w:rPr>
                <w:rFonts w:hint="eastAsia" w:ascii="宋体" w:hAnsi="宋体"/>
                <w:kern w:val="0"/>
                <w:sz w:val="24"/>
                <w:szCs w:val="24"/>
              </w:rPr>
              <w:t>7层</w:t>
            </w:r>
            <w:r>
              <w:rPr>
                <w:rFonts w:ascii="宋体" w:hAnsi="宋体"/>
                <w:kern w:val="0"/>
                <w:sz w:val="24"/>
                <w:szCs w:val="24"/>
              </w:rPr>
              <w:t>楼顶的风机气室，按照负压</w:t>
            </w:r>
            <w:r>
              <w:rPr>
                <w:rFonts w:hint="eastAsia" w:ascii="宋体" w:hAnsi="宋体"/>
                <w:kern w:val="0"/>
                <w:sz w:val="24"/>
                <w:szCs w:val="24"/>
              </w:rPr>
              <w:t>100pa设计</w:t>
            </w:r>
            <w:r>
              <w:rPr>
                <w:rFonts w:ascii="宋体" w:hAnsi="宋体"/>
                <w:kern w:val="0"/>
                <w:sz w:val="24"/>
                <w:szCs w:val="24"/>
              </w:rPr>
              <w:t>，总风量约</w:t>
            </w:r>
            <w:r>
              <w:rPr>
                <w:rFonts w:hint="eastAsia" w:ascii="宋体" w:hAnsi="宋体"/>
                <w:kern w:val="0"/>
                <w:sz w:val="24"/>
                <w:szCs w:val="24"/>
              </w:rPr>
              <w:t>411.6万立</w:t>
            </w:r>
            <w:r>
              <w:rPr>
                <w:rFonts w:ascii="宋体" w:hAnsi="宋体"/>
                <w:kern w:val="0"/>
                <w:sz w:val="24"/>
                <w:szCs w:val="24"/>
              </w:rPr>
              <w:t>方</w:t>
            </w:r>
            <w:r>
              <w:rPr>
                <w:rFonts w:hint="eastAsia" w:ascii="宋体" w:hAnsi="宋体"/>
                <w:kern w:val="0"/>
                <w:sz w:val="24"/>
                <w:szCs w:val="24"/>
              </w:rPr>
              <w:t>/时</w:t>
            </w:r>
            <w:r>
              <w:rPr>
                <w:rFonts w:ascii="宋体" w:hAnsi="宋体"/>
                <w:kern w:val="0"/>
                <w:sz w:val="24"/>
                <w:szCs w:val="24"/>
              </w:rPr>
              <w:t>。</w:t>
            </w:r>
          </w:p>
          <w:p>
            <w:pPr>
              <w:spacing w:line="360" w:lineRule="auto"/>
              <w:ind w:firstLine="456" w:firstLineChars="190"/>
              <w:rPr>
                <w:rFonts w:ascii="宋体" w:hAnsi="宋体"/>
                <w:kern w:val="0"/>
                <w:sz w:val="24"/>
                <w:szCs w:val="24"/>
              </w:rPr>
            </w:pPr>
            <w:r>
              <w:rPr>
                <w:rFonts w:hint="eastAsia" w:ascii="宋体" w:hAnsi="宋体"/>
                <w:kern w:val="0"/>
                <w:sz w:val="24"/>
                <w:szCs w:val="24"/>
              </w:rPr>
              <w:t>由于</w:t>
            </w:r>
            <w:r>
              <w:rPr>
                <w:rFonts w:ascii="宋体" w:hAnsi="宋体"/>
                <w:kern w:val="0"/>
                <w:sz w:val="24"/>
                <w:szCs w:val="24"/>
              </w:rPr>
              <w:t>不同</w:t>
            </w:r>
            <w:r>
              <w:rPr>
                <w:rFonts w:hint="eastAsia" w:ascii="宋体" w:hAnsi="宋体"/>
                <w:kern w:val="0"/>
                <w:sz w:val="24"/>
                <w:szCs w:val="24"/>
              </w:rPr>
              <w:t>猪舍</w:t>
            </w:r>
            <w:r>
              <w:rPr>
                <w:rFonts w:ascii="宋体" w:hAnsi="宋体"/>
                <w:kern w:val="0"/>
                <w:sz w:val="24"/>
                <w:szCs w:val="24"/>
              </w:rPr>
              <w:t>猪只在同一时间</w:t>
            </w:r>
            <w:r>
              <w:rPr>
                <w:rFonts w:hint="eastAsia" w:ascii="宋体" w:hAnsi="宋体"/>
                <w:kern w:val="0"/>
                <w:sz w:val="24"/>
                <w:szCs w:val="24"/>
              </w:rPr>
              <w:t>所需要</w:t>
            </w:r>
            <w:r>
              <w:rPr>
                <w:rFonts w:ascii="宋体" w:hAnsi="宋体"/>
                <w:kern w:val="0"/>
                <w:sz w:val="24"/>
                <w:szCs w:val="24"/>
              </w:rPr>
              <w:t>的适宜温度环境不同，因此不同猪舍需要的风量不尽相同</w:t>
            </w:r>
            <w:r>
              <w:rPr>
                <w:rFonts w:hint="eastAsia" w:ascii="宋体" w:hAnsi="宋体"/>
                <w:kern w:val="0"/>
                <w:sz w:val="24"/>
                <w:szCs w:val="24"/>
              </w:rPr>
              <w:t>，</w:t>
            </w:r>
            <w:r>
              <w:rPr>
                <w:rFonts w:ascii="宋体" w:hAnsi="宋体"/>
                <w:kern w:val="0"/>
                <w:sz w:val="24"/>
                <w:szCs w:val="24"/>
              </w:rPr>
              <w:t>而</w:t>
            </w:r>
            <w:r>
              <w:rPr>
                <w:rFonts w:hint="eastAsia" w:ascii="宋体" w:hAnsi="宋体"/>
                <w:kern w:val="0"/>
                <w:sz w:val="24"/>
                <w:szCs w:val="24"/>
              </w:rPr>
              <w:t>风机</w:t>
            </w:r>
            <w:r>
              <w:rPr>
                <w:rFonts w:ascii="宋体" w:hAnsi="宋体"/>
                <w:kern w:val="0"/>
                <w:sz w:val="24"/>
                <w:szCs w:val="24"/>
              </w:rPr>
              <w:t>是</w:t>
            </w:r>
            <w:r>
              <w:rPr>
                <w:rFonts w:hint="eastAsia" w:ascii="宋体" w:hAnsi="宋体"/>
                <w:kern w:val="0"/>
                <w:sz w:val="24"/>
                <w:szCs w:val="24"/>
              </w:rPr>
              <w:t>集中</w:t>
            </w:r>
            <w:r>
              <w:rPr>
                <w:rFonts w:ascii="宋体" w:hAnsi="宋体"/>
                <w:kern w:val="0"/>
                <w:sz w:val="24"/>
                <w:szCs w:val="24"/>
              </w:rPr>
              <w:t>布置</w:t>
            </w:r>
            <w:r>
              <w:rPr>
                <w:rFonts w:hint="eastAsia" w:ascii="宋体" w:hAnsi="宋体"/>
                <w:kern w:val="0"/>
                <w:sz w:val="24"/>
                <w:szCs w:val="24"/>
              </w:rPr>
              <w:t>，</w:t>
            </w:r>
            <w:r>
              <w:rPr>
                <w:rFonts w:ascii="宋体" w:hAnsi="宋体"/>
                <w:kern w:val="0"/>
                <w:sz w:val="24"/>
                <w:szCs w:val="24"/>
              </w:rPr>
              <w:t>且所有</w:t>
            </w:r>
            <w:r>
              <w:rPr>
                <w:rFonts w:hint="eastAsia" w:ascii="宋体" w:hAnsi="宋体"/>
                <w:kern w:val="0"/>
                <w:sz w:val="24"/>
                <w:szCs w:val="24"/>
              </w:rPr>
              <w:t>猪舍</w:t>
            </w:r>
            <w:r>
              <w:rPr>
                <w:rFonts w:ascii="宋体" w:hAnsi="宋体"/>
                <w:kern w:val="0"/>
                <w:sz w:val="24"/>
                <w:szCs w:val="24"/>
              </w:rPr>
              <w:t>共用与风机相连的通风</w:t>
            </w:r>
            <w:r>
              <w:rPr>
                <w:rFonts w:hint="eastAsia" w:ascii="宋体" w:hAnsi="宋体"/>
                <w:kern w:val="0"/>
                <w:sz w:val="24"/>
                <w:szCs w:val="24"/>
              </w:rPr>
              <w:t>井排风</w:t>
            </w:r>
            <w:r>
              <w:rPr>
                <w:rFonts w:ascii="宋体" w:hAnsi="宋体"/>
                <w:kern w:val="0"/>
                <w:sz w:val="24"/>
                <w:szCs w:val="24"/>
              </w:rPr>
              <w:t>，因此实现每间猪舍</w:t>
            </w:r>
            <w:r>
              <w:rPr>
                <w:rFonts w:hint="eastAsia" w:ascii="宋体" w:hAnsi="宋体"/>
                <w:kern w:val="0"/>
                <w:sz w:val="24"/>
                <w:szCs w:val="24"/>
              </w:rPr>
              <w:t>环境</w:t>
            </w:r>
            <w:r>
              <w:rPr>
                <w:rFonts w:ascii="宋体" w:hAnsi="宋体"/>
                <w:kern w:val="0"/>
                <w:sz w:val="24"/>
                <w:szCs w:val="24"/>
              </w:rPr>
              <w:t>的精准</w:t>
            </w:r>
            <w:r>
              <w:rPr>
                <w:rFonts w:hint="eastAsia" w:ascii="宋体" w:hAnsi="宋体"/>
                <w:kern w:val="0"/>
                <w:sz w:val="24"/>
                <w:szCs w:val="24"/>
              </w:rPr>
              <w:t>控制是此</w:t>
            </w:r>
            <w:r>
              <w:rPr>
                <w:rFonts w:ascii="宋体" w:hAnsi="宋体"/>
                <w:kern w:val="0"/>
                <w:sz w:val="24"/>
                <w:szCs w:val="24"/>
              </w:rPr>
              <w:t>系统的</w:t>
            </w:r>
            <w:r>
              <w:rPr>
                <w:rFonts w:hint="eastAsia" w:ascii="宋体" w:hAnsi="宋体"/>
                <w:kern w:val="0"/>
                <w:sz w:val="24"/>
                <w:szCs w:val="24"/>
              </w:rPr>
              <w:t>一大</w:t>
            </w:r>
            <w:r>
              <w:rPr>
                <w:rFonts w:ascii="宋体" w:hAnsi="宋体"/>
                <w:kern w:val="0"/>
                <w:sz w:val="24"/>
                <w:szCs w:val="24"/>
              </w:rPr>
              <w:t>难题。</w:t>
            </w:r>
          </w:p>
          <w:p>
            <w:pPr>
              <w:ind w:firstLine="456" w:firstLineChars="190"/>
              <w:rPr>
                <w:rFonts w:ascii="宋体" w:hAnsi="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kern w:val="0"/>
                <w:sz w:val="24"/>
                <w:szCs w:val="24"/>
              </w:rPr>
            </w:pPr>
            <w:r>
              <w:rPr>
                <w:rFonts w:hint="eastAsia" w:ascii="宋体" w:hAnsi="宋体"/>
                <w:b/>
                <w:kern w:val="0"/>
                <w:sz w:val="24"/>
                <w:szCs w:val="24"/>
              </w:rPr>
              <w:t>2 设计目标</w:t>
            </w:r>
          </w:p>
          <w:p>
            <w:pPr>
              <w:spacing w:line="360" w:lineRule="auto"/>
              <w:ind w:firstLine="456" w:firstLineChars="190"/>
              <w:rPr>
                <w:rFonts w:ascii="宋体" w:hAnsi="宋体"/>
                <w:kern w:val="0"/>
                <w:sz w:val="24"/>
                <w:szCs w:val="24"/>
              </w:rPr>
            </w:pPr>
            <w:r>
              <w:rPr>
                <w:rFonts w:hint="eastAsia" w:ascii="宋体" w:hAnsi="宋体"/>
                <w:kern w:val="0"/>
                <w:sz w:val="24"/>
                <w:szCs w:val="24"/>
              </w:rPr>
              <w:t>设计楼房</w:t>
            </w:r>
            <w:r>
              <w:rPr>
                <w:rFonts w:ascii="宋体" w:hAnsi="宋体"/>
                <w:kern w:val="0"/>
                <w:sz w:val="24"/>
                <w:szCs w:val="24"/>
              </w:rPr>
              <w:t>猪舍集中</w:t>
            </w:r>
            <w:r>
              <w:rPr>
                <w:rFonts w:hint="eastAsia" w:ascii="宋体" w:hAnsi="宋体"/>
                <w:kern w:val="0"/>
                <w:sz w:val="24"/>
                <w:szCs w:val="24"/>
              </w:rPr>
              <w:t>通风</w:t>
            </w:r>
            <w:r>
              <w:rPr>
                <w:rFonts w:ascii="宋体" w:hAnsi="宋体"/>
                <w:kern w:val="0"/>
                <w:sz w:val="24"/>
                <w:szCs w:val="24"/>
              </w:rPr>
              <w:t>系统</w:t>
            </w:r>
            <w:r>
              <w:rPr>
                <w:rFonts w:hint="eastAsia" w:ascii="宋体" w:hAnsi="宋体"/>
                <w:kern w:val="0"/>
                <w:sz w:val="24"/>
                <w:szCs w:val="24"/>
              </w:rPr>
              <w:t>中</w:t>
            </w:r>
            <w:r>
              <w:rPr>
                <w:rFonts w:ascii="宋体" w:hAnsi="宋体"/>
                <w:kern w:val="0"/>
                <w:sz w:val="24"/>
                <w:szCs w:val="24"/>
              </w:rPr>
              <w:t>不同猪舍环境精准</w:t>
            </w:r>
            <w:r>
              <w:rPr>
                <w:rFonts w:hint="eastAsia" w:ascii="宋体" w:hAnsi="宋体"/>
                <w:kern w:val="0"/>
                <w:sz w:val="24"/>
                <w:szCs w:val="24"/>
              </w:rPr>
              <w:t>控制</w:t>
            </w:r>
            <w:r>
              <w:rPr>
                <w:rFonts w:ascii="宋体" w:hAnsi="宋体"/>
                <w:kern w:val="0"/>
                <w:sz w:val="24"/>
                <w:szCs w:val="24"/>
              </w:rPr>
              <w:t>方案。</w:t>
            </w:r>
            <w:r>
              <w:rPr>
                <w:rFonts w:hint="eastAsia" w:ascii="宋体" w:hAnsi="宋体"/>
                <w:kern w:val="0"/>
                <w:sz w:val="24"/>
                <w:szCs w:val="24"/>
              </w:rPr>
              <w:t>实现不同</w:t>
            </w:r>
            <w:r>
              <w:rPr>
                <w:rFonts w:ascii="宋体" w:hAnsi="宋体"/>
                <w:kern w:val="0"/>
                <w:sz w:val="24"/>
                <w:szCs w:val="24"/>
              </w:rPr>
              <w:t>楼层不同猪舍</w:t>
            </w:r>
            <w:r>
              <w:rPr>
                <w:rFonts w:hint="eastAsia" w:ascii="宋体" w:hAnsi="宋体"/>
                <w:kern w:val="0"/>
                <w:sz w:val="24"/>
                <w:szCs w:val="24"/>
              </w:rPr>
              <w:t>环境</w:t>
            </w:r>
            <w:r>
              <w:rPr>
                <w:rFonts w:ascii="宋体" w:hAnsi="宋体"/>
                <w:kern w:val="0"/>
                <w:sz w:val="24"/>
                <w:szCs w:val="24"/>
              </w:rPr>
              <w:t>精准</w:t>
            </w:r>
            <w:r>
              <w:rPr>
                <w:rFonts w:hint="eastAsia" w:ascii="宋体" w:hAnsi="宋体"/>
                <w:kern w:val="0"/>
                <w:sz w:val="24"/>
                <w:szCs w:val="24"/>
              </w:rPr>
              <w:t>控制</w:t>
            </w:r>
            <w:r>
              <w:rPr>
                <w:rFonts w:ascii="宋体" w:hAnsi="宋体"/>
                <w:kern w:val="0"/>
                <w:sz w:val="24"/>
                <w:szCs w:val="24"/>
              </w:rPr>
              <w:t>，</w:t>
            </w:r>
            <w:r>
              <w:rPr>
                <w:rFonts w:hint="eastAsia" w:ascii="宋体" w:hAnsi="宋体"/>
                <w:kern w:val="0"/>
                <w:sz w:val="24"/>
                <w:szCs w:val="24"/>
              </w:rPr>
              <w:t>使其不受</w:t>
            </w:r>
            <w:r>
              <w:rPr>
                <w:rFonts w:ascii="宋体" w:hAnsi="宋体"/>
                <w:kern w:val="0"/>
                <w:sz w:val="24"/>
                <w:szCs w:val="24"/>
              </w:rPr>
              <w:t>其余猪舍</w:t>
            </w:r>
            <w:r>
              <w:rPr>
                <w:rFonts w:hint="eastAsia" w:ascii="宋体" w:hAnsi="宋体"/>
                <w:kern w:val="0"/>
                <w:sz w:val="24"/>
                <w:szCs w:val="24"/>
              </w:rPr>
              <w:t>环境</w:t>
            </w:r>
            <w:r>
              <w:rPr>
                <w:rFonts w:ascii="宋体" w:hAnsi="宋体"/>
                <w:kern w:val="0"/>
                <w:sz w:val="24"/>
                <w:szCs w:val="24"/>
              </w:rPr>
              <w:t>的干扰。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咨询联系人：李修松</w:t>
            </w:r>
          </w:p>
          <w:p>
            <w:pPr>
              <w:spacing w:line="360" w:lineRule="auto"/>
              <w:rPr>
                <w:rFonts w:ascii="宋体" w:hAnsi="宋体"/>
                <w:b/>
                <w:kern w:val="0"/>
                <w:sz w:val="24"/>
                <w:szCs w:val="24"/>
              </w:rPr>
            </w:pPr>
            <w:r>
              <w:rPr>
                <w:rFonts w:hint="eastAsia" w:ascii="宋体" w:hAnsi="宋体"/>
                <w:b/>
                <w:sz w:val="24"/>
                <w:szCs w:val="24"/>
              </w:rPr>
              <w:t>联系电话：1</w:t>
            </w:r>
            <w:r>
              <w:rPr>
                <w:rFonts w:ascii="宋体" w:hAnsi="宋体"/>
                <w:b/>
                <w:sz w:val="24"/>
                <w:szCs w:val="24"/>
              </w:rPr>
              <w:t>8669867972</w:t>
            </w:r>
          </w:p>
        </w:tc>
      </w:tr>
    </w:tbl>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pStyle w:val="2"/>
      </w:pPr>
      <w:r>
        <w:rPr>
          <w:rFonts w:hint="eastAsia"/>
        </w:rPr>
        <w:t>问题8</w:t>
      </w:r>
      <w:r>
        <w:t xml:space="preserve"> </w:t>
      </w:r>
      <w:r>
        <w:rPr>
          <w:rFonts w:hint="eastAsia"/>
        </w:rPr>
        <w:t>奶牛场夏季喷淋头设计</w:t>
      </w:r>
    </w:p>
    <w:p>
      <w:pPr>
        <w:rPr>
          <w:rFonts w:ascii="宋体" w:hAnsi="宋体" w:eastAsia="宋体"/>
          <w:sz w:val="24"/>
          <w:szCs w:val="24"/>
        </w:rPr>
      </w:pP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
              <w:widowControl/>
              <w:spacing w:before="100" w:beforeAutospacing="1" w:after="100" w:afterAutospacing="1" w:line="440" w:lineRule="exact"/>
              <w:jc w:val="center"/>
              <w:rPr>
                <w:rFonts w:ascii="宋体" w:hAnsi="宋体"/>
                <w:sz w:val="28"/>
                <w:szCs w:val="28"/>
              </w:rPr>
            </w:pPr>
            <w:r>
              <w:rPr>
                <w:rFonts w:hint="eastAsia"/>
                <w:sz w:val="28"/>
              </w:rPr>
              <w:t>奶牛场夏季喷淋头设计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right"/>
              <w:rPr>
                <w:rFonts w:ascii="宋体" w:hAnsi="宋体"/>
                <w:sz w:val="24"/>
                <w:szCs w:val="24"/>
              </w:rPr>
            </w:pPr>
            <w:r>
              <w:rPr>
                <w:rFonts w:hint="eastAsia" w:ascii="宋体" w:hAnsi="宋体"/>
                <w:sz w:val="24"/>
                <w:szCs w:val="24"/>
              </w:rPr>
              <w:t>问题提出方：中博农畜牧科技股份有限公司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1 问题背景：</w:t>
            </w:r>
          </w:p>
          <w:p>
            <w:pPr>
              <w:spacing w:line="360" w:lineRule="auto"/>
              <w:ind w:firstLine="456" w:firstLineChars="190"/>
              <w:rPr>
                <w:rFonts w:ascii="宋体" w:hAnsi="宋体"/>
                <w:sz w:val="24"/>
                <w:szCs w:val="24"/>
              </w:rPr>
            </w:pPr>
            <w:r>
              <w:rPr>
                <w:rFonts w:hint="eastAsia" w:ascii="宋体" w:hAnsi="宋体"/>
                <w:sz w:val="24"/>
                <w:szCs w:val="24"/>
              </w:rPr>
              <w:t>众所周知，奶牛夏季热应激问题一直困扰着国内大部分规模化奶牛场，热应激不仅影响奶牛采食量和产奶量，同时使奶牛生理机能下降，严重时甚至会导致奶牛死亡。目前，公认有效的能缓解夏季奶牛热应激的方式主要是喷淋风机系统的综合运用。但喷淋的使用又导致奶牛场后端环保处理压力增大，同时不合理的喷淋头高度、角度和喷淋管道水压均影响喷出水滴的效果。喷淋高度过高，喷出的水柱下坠明显，奶牛臀部喷不到水滴；高度过低，会造成奶牛啃食。喷淋角度不合理会造成水滴聚集。喷淋管道压力过低，水滴会形成水雾并无法克服牛舍自然风，导致水滴沾湿牛饲料。喷淋过道压力过大，会造成水流呈喷射状，无法均匀的喷洒牛体。如果设计或改进一款喷淋头，不仅可以均匀喷洒奶牛牛体，同时可以提高喷淋用水利用率，减轻后端环保处理压力。</w:t>
            </w:r>
          </w:p>
          <w:p>
            <w:pPr>
              <w:ind w:firstLine="456" w:firstLineChars="190"/>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2 设计目标</w:t>
            </w:r>
          </w:p>
          <w:p>
            <w:pPr>
              <w:spacing w:line="360" w:lineRule="auto"/>
              <w:ind w:firstLine="456" w:firstLineChars="190"/>
              <w:rPr>
                <w:rFonts w:ascii="宋体" w:hAnsi="宋体"/>
                <w:sz w:val="24"/>
                <w:szCs w:val="24"/>
              </w:rPr>
            </w:pPr>
            <w:r>
              <w:rPr>
                <w:rFonts w:hint="eastAsia" w:ascii="宋体" w:hAnsi="宋体"/>
                <w:sz w:val="24"/>
                <w:szCs w:val="24"/>
              </w:rPr>
              <w:t>设计或改进一款喷淋头，并优化安装高度及喷射角度，喷淋管道水压，提高喷淋用水利用率。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咨询联系人：李琦</w:t>
            </w:r>
          </w:p>
          <w:p>
            <w:pPr>
              <w:spacing w:line="360" w:lineRule="auto"/>
              <w:rPr>
                <w:rFonts w:ascii="宋体" w:hAnsi="宋体"/>
                <w:b/>
                <w:sz w:val="24"/>
                <w:szCs w:val="24"/>
              </w:rPr>
            </w:pPr>
            <w:r>
              <w:rPr>
                <w:rFonts w:hint="eastAsia" w:ascii="宋体" w:hAnsi="宋体"/>
                <w:b/>
                <w:sz w:val="24"/>
                <w:szCs w:val="24"/>
              </w:rPr>
              <w:t>联系电话：1</w:t>
            </w:r>
            <w:r>
              <w:rPr>
                <w:rFonts w:ascii="宋体" w:hAnsi="宋体"/>
                <w:b/>
                <w:sz w:val="24"/>
                <w:szCs w:val="24"/>
              </w:rPr>
              <w:t>8910212336</w:t>
            </w:r>
          </w:p>
        </w:tc>
      </w:tr>
    </w:tbl>
    <w:p/>
    <w:p/>
    <w:p/>
    <w:p/>
    <w:p/>
    <w:p/>
    <w:p/>
    <w:p/>
    <w:p/>
    <w:p/>
    <w:p/>
    <w:p/>
    <w:p/>
    <w:p/>
    <w:p>
      <w:pPr>
        <w:pStyle w:val="2"/>
      </w:pPr>
      <w:r>
        <w:rPr>
          <w:rFonts w:hint="eastAsia"/>
        </w:rPr>
        <w:t>问题</w:t>
      </w:r>
      <w:r>
        <w:t xml:space="preserve">9 </w:t>
      </w:r>
      <w:r>
        <w:rPr>
          <w:rFonts w:hint="eastAsia"/>
        </w:rPr>
        <w:t>无人养殖牛舍设计方案</w:t>
      </w:r>
    </w:p>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
              <w:widowControl/>
              <w:spacing w:before="100" w:beforeAutospacing="1" w:after="100" w:afterAutospacing="1" w:line="440" w:lineRule="exact"/>
              <w:jc w:val="center"/>
              <w:rPr>
                <w:rFonts w:ascii="宋体" w:hAnsi="宋体"/>
                <w:sz w:val="28"/>
                <w:szCs w:val="28"/>
              </w:rPr>
            </w:pPr>
            <w:r>
              <w:rPr>
                <w:rFonts w:hint="eastAsia"/>
                <w:sz w:val="28"/>
              </w:rPr>
              <w:t>无人养殖牛舍设计方案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right"/>
              <w:rPr>
                <w:rFonts w:ascii="宋体" w:hAnsi="宋体"/>
                <w:sz w:val="24"/>
                <w:szCs w:val="24"/>
              </w:rPr>
            </w:pPr>
            <w:r>
              <w:rPr>
                <w:rFonts w:hint="eastAsia" w:ascii="宋体" w:hAnsi="宋体"/>
                <w:sz w:val="24"/>
                <w:szCs w:val="24"/>
              </w:rPr>
              <w:t>问题提出方：北京国科诚泰农牧设备有限公司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1 问题背景：</w:t>
            </w:r>
          </w:p>
          <w:p>
            <w:pPr>
              <w:spacing w:line="360" w:lineRule="auto"/>
              <w:ind w:firstLine="456" w:firstLineChars="190"/>
              <w:rPr>
                <w:rFonts w:ascii="宋体" w:hAnsi="宋体"/>
                <w:sz w:val="24"/>
                <w:szCs w:val="24"/>
              </w:rPr>
            </w:pPr>
            <w:r>
              <w:rPr>
                <w:rFonts w:hint="eastAsia" w:ascii="宋体" w:hAnsi="宋体"/>
                <w:sz w:val="24"/>
                <w:szCs w:val="24"/>
              </w:rPr>
              <w:t>在规模化奶牛养殖场中，机器人的需求和趋势日益增强，越来越多自动化装备被应用到牛舍中，比如T</w:t>
            </w:r>
            <w:r>
              <w:rPr>
                <w:rFonts w:ascii="宋体" w:hAnsi="宋体"/>
                <w:sz w:val="24"/>
                <w:szCs w:val="24"/>
              </w:rPr>
              <w:t>MR</w:t>
            </w:r>
            <w:r>
              <w:rPr>
                <w:rFonts w:hint="eastAsia" w:ascii="宋体" w:hAnsi="宋体"/>
                <w:sz w:val="24"/>
                <w:szCs w:val="24"/>
              </w:rPr>
              <w:t>饲喂机器人、推料机器人、推粪机器人、挤奶机器人、垫料撒布机器人、卧床整理机器人、推粪机器人、环控系统等，目前的牛舍设计及环境无法完全满足这些机器人的应用，需要根据机器人的应用进行改造升级或重新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2 设计目标</w:t>
            </w:r>
          </w:p>
          <w:p>
            <w:pPr>
              <w:spacing w:line="360" w:lineRule="auto"/>
              <w:ind w:firstLine="456" w:firstLineChars="190"/>
              <w:rPr>
                <w:rFonts w:ascii="宋体" w:hAnsi="宋体"/>
                <w:sz w:val="24"/>
                <w:szCs w:val="24"/>
              </w:rPr>
            </w:pPr>
            <w:r>
              <w:rPr>
                <w:rFonts w:hint="eastAsia" w:ascii="宋体" w:hAnsi="宋体"/>
                <w:sz w:val="24"/>
                <w:szCs w:val="24"/>
              </w:rPr>
              <w:t>对牛舍进行全新标准化设计，既能满足机器人的使用环境，也能满足奶牛的福利和行为需求</w:t>
            </w:r>
            <w:r>
              <w:rPr>
                <w:rFonts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咨询联系人：关金森</w:t>
            </w:r>
          </w:p>
          <w:p>
            <w:pPr>
              <w:spacing w:line="360" w:lineRule="auto"/>
              <w:rPr>
                <w:rFonts w:ascii="宋体" w:hAnsi="宋体"/>
                <w:b/>
                <w:sz w:val="24"/>
                <w:szCs w:val="24"/>
              </w:rPr>
            </w:pPr>
            <w:r>
              <w:rPr>
                <w:rFonts w:hint="eastAsia" w:ascii="宋体" w:hAnsi="宋体"/>
                <w:b/>
                <w:sz w:val="24"/>
                <w:szCs w:val="24"/>
              </w:rPr>
              <w:t>联系电话：1</w:t>
            </w:r>
            <w:r>
              <w:rPr>
                <w:rFonts w:ascii="宋体" w:hAnsi="宋体"/>
                <w:b/>
                <w:sz w:val="24"/>
                <w:szCs w:val="24"/>
              </w:rPr>
              <w:t>3401042539</w:t>
            </w:r>
          </w:p>
        </w:tc>
      </w:tr>
    </w:tbl>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pStyle w:val="2"/>
      </w:pPr>
      <w:r>
        <w:rPr>
          <w:rFonts w:hint="eastAsia"/>
        </w:rPr>
        <w:t>问题</w:t>
      </w:r>
      <w:r>
        <w:t xml:space="preserve">10 </w:t>
      </w:r>
      <w:r>
        <w:rPr>
          <w:rFonts w:hint="eastAsia"/>
        </w:rPr>
        <w:t>畜禽管道饲料输送清料装置开发</w:t>
      </w:r>
    </w:p>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
              <w:widowControl/>
              <w:spacing w:before="100" w:beforeAutospacing="1" w:after="100" w:afterAutospacing="1" w:line="440" w:lineRule="exact"/>
              <w:jc w:val="center"/>
              <w:rPr>
                <w:rFonts w:ascii="宋体" w:hAnsi="宋体"/>
                <w:sz w:val="28"/>
                <w:szCs w:val="28"/>
              </w:rPr>
            </w:pPr>
            <w:r>
              <w:rPr>
                <w:rFonts w:hint="eastAsia"/>
                <w:sz w:val="28"/>
              </w:rPr>
              <w:t>畜禽管道饲料输送清料装置开发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right"/>
              <w:rPr>
                <w:rFonts w:ascii="宋体" w:hAnsi="宋体"/>
                <w:kern w:val="0"/>
                <w:sz w:val="24"/>
                <w:szCs w:val="24"/>
              </w:rPr>
            </w:pPr>
            <w:r>
              <w:rPr>
                <w:rFonts w:hint="eastAsia" w:ascii="宋体" w:hAnsi="宋体"/>
                <w:kern w:val="0"/>
                <w:sz w:val="24"/>
                <w:szCs w:val="24"/>
              </w:rPr>
              <w:t>问题提出方：青岛大牧人机械股份有限公司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kern w:val="0"/>
                <w:sz w:val="24"/>
                <w:szCs w:val="24"/>
              </w:rPr>
            </w:pPr>
            <w:r>
              <w:rPr>
                <w:rFonts w:hint="eastAsia" w:ascii="宋体" w:hAnsi="宋体"/>
                <w:b/>
                <w:kern w:val="0"/>
                <w:sz w:val="24"/>
                <w:szCs w:val="24"/>
              </w:rPr>
              <w:t>1 问题背景：</w:t>
            </w:r>
          </w:p>
          <w:p>
            <w:pPr>
              <w:spacing w:line="360" w:lineRule="auto"/>
              <w:ind w:firstLine="456" w:firstLineChars="190"/>
              <w:rPr>
                <w:rFonts w:ascii="宋体" w:hAnsi="宋体"/>
                <w:kern w:val="0"/>
                <w:sz w:val="24"/>
                <w:szCs w:val="24"/>
              </w:rPr>
            </w:pPr>
            <w:r>
              <w:rPr>
                <w:rFonts w:hint="eastAsia" w:ascii="宋体" w:hAnsi="宋体"/>
                <w:kern w:val="0"/>
                <w:sz w:val="24"/>
                <w:szCs w:val="24"/>
              </w:rPr>
              <w:t>国内现有规模化养殖场多采用饲料管道输送设备，常规设备主要是绞龙料线设备和塞盘料线设备，两种设备存在料管、转角、驱动等位置长时间残余饲料从而导致发霉的情况，少数公司做了塞盘料线的清料盘装置，残余有一定的改善，但是在转角和驱动位置仍有部分残余，并未100%清除。特别是在分娩、保育、育肥类型猪舍，存在空栏阶段，在这个阶段如不能及时清理，会给后期生产带来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25"/>
              <w:numPr>
                <w:ilvl w:val="0"/>
                <w:numId w:val="2"/>
              </w:numPr>
              <w:spacing w:line="360" w:lineRule="auto"/>
              <w:ind w:firstLineChars="0"/>
              <w:rPr>
                <w:rFonts w:ascii="宋体" w:hAnsi="宋体"/>
                <w:b/>
                <w:kern w:val="0"/>
                <w:sz w:val="24"/>
                <w:szCs w:val="24"/>
              </w:rPr>
            </w:pPr>
            <w:r>
              <w:rPr>
                <w:rFonts w:hint="eastAsia" w:ascii="宋体" w:hAnsi="宋体"/>
                <w:b/>
                <w:kern w:val="0"/>
                <w:sz w:val="24"/>
                <w:szCs w:val="24"/>
              </w:rPr>
              <w:t>设计目标</w:t>
            </w:r>
          </w:p>
          <w:p>
            <w:pPr>
              <w:pStyle w:val="25"/>
              <w:numPr>
                <w:ilvl w:val="0"/>
                <w:numId w:val="3"/>
              </w:numPr>
              <w:tabs>
                <w:tab w:val="left" w:pos="312"/>
              </w:tabs>
              <w:spacing w:line="360" w:lineRule="auto"/>
              <w:ind w:firstLineChars="0"/>
              <w:rPr>
                <w:rFonts w:ascii="宋体" w:hAnsi="宋体"/>
                <w:kern w:val="0"/>
                <w:sz w:val="24"/>
                <w:szCs w:val="24"/>
              </w:rPr>
            </w:pPr>
            <w:r>
              <w:rPr>
                <w:rFonts w:hint="eastAsia" w:ascii="宋体" w:hAnsi="宋体"/>
                <w:kern w:val="0"/>
                <w:sz w:val="24"/>
                <w:szCs w:val="24"/>
              </w:rPr>
              <w:t>塞盘料线、绞龙料线清料装置，确保料线系统饲料残留相比传统降低80%以上；</w:t>
            </w:r>
          </w:p>
          <w:p>
            <w:pPr>
              <w:tabs>
                <w:tab w:val="left" w:pos="312"/>
              </w:tabs>
              <w:spacing w:line="360" w:lineRule="auto"/>
              <w:ind w:left="456"/>
              <w:rPr>
                <w:rFonts w:ascii="宋体" w:hAnsi="宋体"/>
                <w:kern w:val="0"/>
                <w:sz w:val="24"/>
                <w:szCs w:val="24"/>
              </w:rPr>
            </w:pPr>
            <w:r>
              <w:rPr>
                <w:rFonts w:hint="eastAsia" w:ascii="宋体" w:hAnsi="宋体"/>
                <w:kern w:val="0"/>
                <w:sz w:val="24"/>
                <w:szCs w:val="24"/>
              </w:rPr>
              <w:t>（2）空栏阶段可以方便对料线各系统清洗，彻底清理无残余。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咨询联系人：李修松</w:t>
            </w:r>
          </w:p>
          <w:p>
            <w:pPr>
              <w:spacing w:line="360" w:lineRule="auto"/>
              <w:rPr>
                <w:rFonts w:ascii="宋体" w:hAnsi="宋体"/>
                <w:b/>
                <w:kern w:val="0"/>
                <w:sz w:val="24"/>
                <w:szCs w:val="24"/>
              </w:rPr>
            </w:pPr>
            <w:r>
              <w:rPr>
                <w:rFonts w:hint="eastAsia" w:ascii="宋体" w:hAnsi="宋体"/>
                <w:b/>
                <w:sz w:val="24"/>
                <w:szCs w:val="24"/>
              </w:rPr>
              <w:t>联系电话：1</w:t>
            </w:r>
            <w:r>
              <w:rPr>
                <w:rFonts w:ascii="宋体" w:hAnsi="宋体"/>
                <w:b/>
                <w:sz w:val="24"/>
                <w:szCs w:val="24"/>
              </w:rPr>
              <w:t>8669867972</w:t>
            </w:r>
          </w:p>
        </w:tc>
      </w:tr>
    </w:tbl>
    <w:p>
      <w:r>
        <w:br w:type="page"/>
      </w:r>
    </w:p>
    <w:p>
      <w:pPr>
        <w:pStyle w:val="2"/>
      </w:pPr>
      <w:r>
        <w:t>问题</w:t>
      </w:r>
      <w:r>
        <w:rPr>
          <w:rFonts w:hint="eastAsia"/>
        </w:rPr>
        <w:t>1</w:t>
      </w:r>
      <w:r>
        <w:t>1农林废弃物高效热解多联产技术与</w:t>
      </w:r>
      <w:r>
        <w:rPr>
          <w:rFonts w:hint="eastAsia"/>
        </w:rPr>
        <w:t>低能耗装备</w:t>
      </w:r>
    </w:p>
    <w:tbl>
      <w:tblPr>
        <w:tblStyle w:val="10"/>
        <w:tblW w:w="0" w:type="auto"/>
        <w:tblInd w:w="98" w:type="dxa"/>
        <w:tblLayout w:type="autofit"/>
        <w:tblCellMar>
          <w:top w:w="0" w:type="dxa"/>
          <w:left w:w="10" w:type="dxa"/>
          <w:bottom w:w="0" w:type="dxa"/>
          <w:right w:w="10" w:type="dxa"/>
        </w:tblCellMar>
      </w:tblPr>
      <w:tblGrid>
        <w:gridCol w:w="8622"/>
      </w:tblGrid>
      <w:tr>
        <w:tblPrEx>
          <w:tblCellMar>
            <w:top w:w="0" w:type="dxa"/>
            <w:left w:w="10" w:type="dxa"/>
            <w:bottom w:w="0" w:type="dxa"/>
            <w:right w:w="10" w:type="dxa"/>
          </w:tblCellMar>
        </w:tblPrEx>
        <w:trPr>
          <w:trHeight w:val="558" w:hRule="atLeast"/>
        </w:trPr>
        <w:tc>
          <w:tcPr>
            <w:tcW w:w="87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before="100" w:after="100" w:line="360" w:lineRule="auto"/>
              <w:jc w:val="center"/>
              <w:rPr>
                <w:rFonts w:ascii="宋体" w:hAnsi="宋体" w:eastAsia="宋体" w:cs="宋体"/>
              </w:rPr>
            </w:pPr>
            <w:r>
              <w:rPr>
                <w:rFonts w:ascii="宋体" w:hAnsi="宋体" w:eastAsia="宋体" w:cs="宋体"/>
                <w:sz w:val="28"/>
              </w:rPr>
              <w:t>农林</w:t>
            </w:r>
            <w:r>
              <w:rPr>
                <w:rFonts w:hint="eastAsia" w:ascii="宋体" w:hAnsi="宋体" w:eastAsia="宋体" w:cs="宋体"/>
                <w:sz w:val="28"/>
              </w:rPr>
              <w:t>废弃物</w:t>
            </w:r>
            <w:r>
              <w:rPr>
                <w:rFonts w:ascii="宋体" w:hAnsi="宋体" w:eastAsia="宋体" w:cs="宋体"/>
                <w:sz w:val="28"/>
              </w:rPr>
              <w:t>高效热解多联产技术与</w:t>
            </w:r>
            <w:r>
              <w:rPr>
                <w:rFonts w:hint="eastAsia" w:ascii="宋体" w:hAnsi="宋体" w:eastAsia="宋体" w:cs="宋体"/>
                <w:sz w:val="28"/>
              </w:rPr>
              <w:t>低能耗装备</w:t>
            </w:r>
          </w:p>
        </w:tc>
      </w:tr>
      <w:tr>
        <w:tblPrEx>
          <w:tblCellMar>
            <w:top w:w="0" w:type="dxa"/>
            <w:left w:w="10" w:type="dxa"/>
            <w:bottom w:w="0" w:type="dxa"/>
            <w:right w:w="10" w:type="dxa"/>
          </w:tblCellMar>
        </w:tblPrEx>
        <w:trPr>
          <w:trHeight w:val="1" w:hRule="atLeast"/>
        </w:trPr>
        <w:tc>
          <w:tcPr>
            <w:tcW w:w="87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jc w:val="right"/>
              <w:rPr>
                <w:rFonts w:ascii="宋体" w:hAnsi="宋体" w:eastAsia="宋体" w:cs="宋体"/>
              </w:rPr>
            </w:pPr>
            <w:r>
              <w:rPr>
                <w:rFonts w:ascii="宋体" w:hAnsi="宋体" w:eastAsia="宋体" w:cs="宋体"/>
                <w:sz w:val="24"/>
              </w:rPr>
              <w:t>问题提出方：山东理工大学</w:t>
            </w:r>
          </w:p>
        </w:tc>
      </w:tr>
      <w:tr>
        <w:tblPrEx>
          <w:tblCellMar>
            <w:top w:w="0" w:type="dxa"/>
            <w:left w:w="10" w:type="dxa"/>
            <w:bottom w:w="0" w:type="dxa"/>
            <w:right w:w="10" w:type="dxa"/>
          </w:tblCellMar>
        </w:tblPrEx>
        <w:trPr>
          <w:trHeight w:val="1" w:hRule="atLeast"/>
        </w:trPr>
        <w:tc>
          <w:tcPr>
            <w:tcW w:w="87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hAnsi="宋体" w:eastAsia="宋体" w:cs="宋体"/>
                <w:b/>
                <w:sz w:val="24"/>
              </w:rPr>
            </w:pPr>
            <w:r>
              <w:rPr>
                <w:rFonts w:ascii="宋体" w:hAnsi="宋体" w:eastAsia="宋体" w:cs="宋体"/>
                <w:b/>
                <w:sz w:val="24"/>
              </w:rPr>
              <w:t>1 问题背景：</w:t>
            </w:r>
          </w:p>
          <w:p>
            <w:pPr>
              <w:spacing w:line="276" w:lineRule="auto"/>
              <w:ind w:firstLine="528"/>
              <w:rPr>
                <w:rFonts w:ascii="宋体" w:hAnsi="宋体" w:eastAsia="宋体" w:cs="宋体"/>
                <w:color w:val="000000"/>
                <w:kern w:val="0"/>
                <w:sz w:val="24"/>
                <w:szCs w:val="24"/>
              </w:rPr>
            </w:pPr>
            <w:r>
              <w:rPr>
                <w:rFonts w:hint="eastAsia" w:ascii="宋体" w:hAnsi="宋体" w:eastAsia="宋体" w:cs="宋体"/>
                <w:color w:val="000000"/>
                <w:kern w:val="0"/>
                <w:sz w:val="24"/>
                <w:szCs w:val="24"/>
              </w:rPr>
              <w:t>我国每年约产生</w:t>
            </w:r>
            <w:r>
              <w:rPr>
                <w:rFonts w:ascii="宋体" w:hAnsi="宋体" w:eastAsia="宋体" w:cs="宋体"/>
                <w:color w:val="000000"/>
                <w:kern w:val="0"/>
                <w:sz w:val="24"/>
                <w:szCs w:val="24"/>
              </w:rPr>
              <w:t>作物秸秆9亿吨、畜禽粪便4亿吨、林业剩余物2.5亿吨，</w:t>
            </w:r>
            <w:r>
              <w:rPr>
                <w:rFonts w:hint="eastAsia" w:ascii="宋体" w:hAnsi="宋体" w:eastAsia="宋体" w:cs="宋体"/>
                <w:color w:val="000000"/>
                <w:kern w:val="0"/>
                <w:sz w:val="24"/>
                <w:szCs w:val="24"/>
              </w:rPr>
              <w:t>大多数未被有效利用，造成资源</w:t>
            </w:r>
            <w:r>
              <w:rPr>
                <w:rFonts w:hint="eastAsia" w:ascii="宋体" w:hAnsi="宋体" w:eastAsia="宋体" w:cs="宋体"/>
                <w:kern w:val="0"/>
                <w:sz w:val="24"/>
                <w:szCs w:val="24"/>
              </w:rPr>
              <w:t>浪费甚至严重</w:t>
            </w:r>
            <w:r>
              <w:rPr>
                <w:rFonts w:hint="eastAsia" w:ascii="宋体" w:hAnsi="宋体" w:eastAsia="宋体" w:cs="宋体"/>
                <w:color w:val="000000"/>
                <w:kern w:val="0"/>
                <w:sz w:val="24"/>
                <w:szCs w:val="24"/>
              </w:rPr>
              <w:t>的</w:t>
            </w:r>
            <w:r>
              <w:rPr>
                <w:rFonts w:hint="eastAsia" w:ascii="宋体" w:hAnsi="宋体" w:eastAsia="宋体" w:cs="宋体"/>
                <w:kern w:val="0"/>
                <w:sz w:val="24"/>
                <w:szCs w:val="24"/>
              </w:rPr>
              <w:t>环境污染，根本原因在于目前的农林废弃物利用技术装备及终端产品的经济性还不能满足产业化需求。生物质能具有分布广、储量大、绿色低碳、可再生等优点，</w:t>
            </w:r>
            <w:r>
              <w:rPr>
                <w:rFonts w:hint="eastAsia"/>
                <w:spacing w:val="-4"/>
                <w:sz w:val="24"/>
              </w:rPr>
              <w:t>在“碳达峰”、“碳中和”的战略背景下将发挥更大的作用，由于农林废弃物的多样性及长途运输的局限性，迫切需要开发适合当地农业特点的农林废弃物热解多联产技术新途径，显著提高资源利用率，降低生产成本，实现热解转化过程的协同增效与清洁生产，实现反应过程热量及热解产物油、气、炭的全组分高值化利用，</w:t>
            </w:r>
            <w:r>
              <w:rPr>
                <w:rFonts w:hint="eastAsia" w:ascii="宋体" w:hAnsi="宋体"/>
                <w:sz w:val="24"/>
                <w:szCs w:val="24"/>
              </w:rPr>
              <w:t>创制低成本的规模化生物质热解关键技术与装备，解决连续运行与生产能力差、耗能高、产物组分差异性大等问题，以</w:t>
            </w:r>
            <w:r>
              <w:rPr>
                <w:rFonts w:hint="eastAsia"/>
                <w:spacing w:val="-4"/>
                <w:sz w:val="24"/>
              </w:rPr>
              <w:t>满足国家和地区重大能源战略需求。</w:t>
            </w:r>
          </w:p>
          <w:p>
            <w:pPr>
              <w:ind w:firstLine="528"/>
            </w:pPr>
          </w:p>
        </w:tc>
      </w:tr>
      <w:tr>
        <w:tblPrEx>
          <w:tblCellMar>
            <w:top w:w="0" w:type="dxa"/>
            <w:left w:w="10" w:type="dxa"/>
            <w:bottom w:w="0" w:type="dxa"/>
            <w:right w:w="10" w:type="dxa"/>
          </w:tblCellMar>
        </w:tblPrEx>
        <w:trPr>
          <w:trHeight w:val="1" w:hRule="atLeast"/>
        </w:trPr>
        <w:tc>
          <w:tcPr>
            <w:tcW w:w="87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hAnsi="宋体" w:eastAsia="宋体" w:cs="宋体"/>
                <w:b/>
                <w:sz w:val="24"/>
              </w:rPr>
            </w:pPr>
            <w:r>
              <w:rPr>
                <w:rFonts w:ascii="宋体" w:hAnsi="宋体" w:eastAsia="宋体" w:cs="宋体"/>
                <w:b/>
                <w:sz w:val="24"/>
              </w:rPr>
              <w:t>2 设计目标</w:t>
            </w:r>
          </w:p>
          <w:p>
            <w:pPr>
              <w:spacing w:line="360" w:lineRule="auto"/>
              <w:rPr>
                <w:rFonts w:ascii="Times New Roman" w:hAnsi="Times New Roman" w:eastAsia="宋体" w:cs="Times New Roman"/>
                <w:kern w:val="0"/>
                <w:sz w:val="24"/>
                <w:szCs w:val="24"/>
              </w:rPr>
            </w:pPr>
            <w:r>
              <w:rPr>
                <w:rFonts w:hint="eastAsia" w:ascii="宋体" w:hAnsi="宋体" w:eastAsia="宋体" w:cs="宋体"/>
                <w:sz w:val="24"/>
                <w:szCs w:val="24"/>
              </w:rPr>
              <w:t xml:space="preserve">    </w:t>
            </w:r>
            <w:r>
              <w:rPr>
                <w:rFonts w:ascii="Times New Roman" w:hAnsi="宋体" w:cs="Times New Roman"/>
                <w:sz w:val="24"/>
                <w:szCs w:val="24"/>
              </w:rPr>
              <w:t>攻克</w:t>
            </w:r>
            <w:r>
              <w:rPr>
                <w:rFonts w:hint="eastAsia" w:ascii="Times New Roman" w:hAnsi="宋体" w:cs="Times New Roman"/>
                <w:sz w:val="24"/>
                <w:szCs w:val="24"/>
              </w:rPr>
              <w:t>农林生物质</w:t>
            </w:r>
            <w:r>
              <w:rPr>
                <w:rFonts w:ascii="Times New Roman" w:hAnsi="宋体" w:cs="Times New Roman"/>
                <w:sz w:val="24"/>
                <w:szCs w:val="24"/>
              </w:rPr>
              <w:t>热解气固产物的高效分离与净化技术、固体微颗粒与气溶胶去除技术、高效热载体加热技术、基于目标产物的定向催化热解技术、液体产物中高附加值</w:t>
            </w:r>
            <w:r>
              <w:rPr>
                <w:rFonts w:ascii="Times New Roman" w:hAnsi="宋体" w:cs="Times New Roman"/>
                <w:bCs/>
                <w:color w:val="000000"/>
                <w:sz w:val="24"/>
                <w:szCs w:val="24"/>
              </w:rPr>
              <w:t>目标产物的高效提纯分离技术等</w:t>
            </w:r>
            <w:r>
              <w:rPr>
                <w:rFonts w:ascii="Times New Roman" w:hAnsi="宋体" w:eastAsia="宋体" w:cs="Times New Roman"/>
                <w:sz w:val="24"/>
                <w:szCs w:val="24"/>
              </w:rPr>
              <w:t>。</w:t>
            </w:r>
            <w:r>
              <w:rPr>
                <w:rFonts w:ascii="Times New Roman" w:hAnsi="宋体" w:cs="Times New Roman"/>
                <w:bCs/>
                <w:color w:val="000000"/>
                <w:sz w:val="24"/>
                <w:szCs w:val="24"/>
              </w:rPr>
              <w:t>开发以单种或多种高品位高附加值物质（如醚类、</w:t>
            </w:r>
            <w:r>
              <w:rPr>
                <w:rFonts w:ascii="Times New Roman" w:hAnsi="宋体" w:cs="Times New Roman"/>
                <w:sz w:val="24"/>
                <w:szCs w:val="24"/>
              </w:rPr>
              <w:t>烃类、</w:t>
            </w:r>
            <w:r>
              <w:rPr>
                <w:rFonts w:ascii="Times New Roman" w:hAnsi="宋体" w:cs="Times New Roman"/>
                <w:bCs/>
                <w:color w:val="000000"/>
                <w:sz w:val="24"/>
                <w:szCs w:val="24"/>
              </w:rPr>
              <w:t>酚类、酮类物质</w:t>
            </w:r>
            <w:r>
              <w:rPr>
                <w:rFonts w:ascii="Times New Roman" w:hAnsi="宋体" w:cs="Times New Roman"/>
                <w:bCs/>
                <w:sz w:val="24"/>
                <w:szCs w:val="24"/>
              </w:rPr>
              <w:t>等</w:t>
            </w:r>
            <w:r>
              <w:rPr>
                <w:rFonts w:ascii="Times New Roman" w:hAnsi="宋体" w:cs="Times New Roman"/>
                <w:bCs/>
                <w:color w:val="000000"/>
                <w:sz w:val="24"/>
                <w:szCs w:val="24"/>
              </w:rPr>
              <w:t>）的选择性催化热解技术。</w:t>
            </w:r>
            <w:r>
              <w:rPr>
                <w:rFonts w:ascii="Times New Roman" w:hAnsi="宋体" w:cs="Times New Roman"/>
                <w:sz w:val="24"/>
                <w:szCs w:val="24"/>
              </w:rPr>
              <w:t>实现热解</w:t>
            </w:r>
            <w:r>
              <w:rPr>
                <w:rFonts w:hint="eastAsia" w:ascii="Times New Roman" w:hAnsi="宋体" w:cs="Times New Roman"/>
                <w:sz w:val="24"/>
                <w:szCs w:val="24"/>
              </w:rPr>
              <w:t>装置</w:t>
            </w:r>
            <w:r>
              <w:rPr>
                <w:rFonts w:ascii="Times New Roman" w:hAnsi="宋体" w:cs="Times New Roman"/>
                <w:sz w:val="24"/>
                <w:szCs w:val="24"/>
              </w:rPr>
              <w:t>能量基本自给</w:t>
            </w:r>
            <w:r>
              <w:rPr>
                <w:rFonts w:hint="eastAsia" w:ascii="Times New Roman" w:hAnsi="宋体" w:cs="Times New Roman"/>
                <w:sz w:val="24"/>
                <w:szCs w:val="24"/>
              </w:rPr>
              <w:t>与</w:t>
            </w:r>
            <w:r>
              <w:rPr>
                <w:rFonts w:ascii="Times New Roman" w:hAnsi="宋体" w:cs="Times New Roman"/>
                <w:sz w:val="24"/>
                <w:szCs w:val="24"/>
              </w:rPr>
              <w:t>运行过程自动调控</w:t>
            </w:r>
            <w:r>
              <w:rPr>
                <w:rFonts w:hint="eastAsia" w:ascii="Times New Roman" w:hAnsi="宋体" w:cs="Times New Roman"/>
                <w:sz w:val="24"/>
                <w:szCs w:val="24"/>
              </w:rPr>
              <w:t>，</w:t>
            </w:r>
            <w:r>
              <w:rPr>
                <w:rFonts w:ascii="Times New Roman" w:hAnsi="宋体" w:eastAsia="宋体" w:cs="Times New Roman"/>
                <w:kern w:val="0"/>
                <w:sz w:val="24"/>
                <w:szCs w:val="24"/>
              </w:rPr>
              <w:t>与现有市场产品或示范工程相比，</w:t>
            </w:r>
            <w:r>
              <w:rPr>
                <w:rFonts w:ascii="Times New Roman" w:hAnsi="宋体" w:cs="Times New Roman"/>
                <w:sz w:val="24"/>
                <w:szCs w:val="24"/>
              </w:rPr>
              <w:t>生物质热解装置能耗降低</w:t>
            </w:r>
            <w:r>
              <w:rPr>
                <w:rFonts w:ascii="Times New Roman" w:hAnsi="Times New Roman" w:cs="Times New Roman"/>
                <w:sz w:val="24"/>
                <w:szCs w:val="24"/>
              </w:rPr>
              <w:t>30%</w:t>
            </w:r>
            <w:r>
              <w:rPr>
                <w:rFonts w:ascii="Times New Roman" w:cs="Times New Roman"/>
                <w:sz w:val="24"/>
                <w:szCs w:val="24"/>
              </w:rPr>
              <w:t>以上</w:t>
            </w:r>
            <w:r>
              <w:rPr>
                <w:rFonts w:ascii="Times New Roman" w:hAnsi="宋体" w:cs="Times New Roman"/>
                <w:sz w:val="24"/>
                <w:szCs w:val="24"/>
              </w:rPr>
              <w:t>，连续稳定运行能力提高</w:t>
            </w:r>
            <w:r>
              <w:rPr>
                <w:rFonts w:ascii="Times New Roman" w:hAnsi="Times New Roman" w:cs="Times New Roman"/>
                <w:sz w:val="24"/>
                <w:szCs w:val="24"/>
              </w:rPr>
              <w:t>50%</w:t>
            </w:r>
            <w:r>
              <w:rPr>
                <w:rFonts w:ascii="Times New Roman" w:hAnsi="宋体" w:cs="Times New Roman"/>
                <w:sz w:val="24"/>
                <w:szCs w:val="24"/>
              </w:rPr>
              <w:t>，热解油的主要组分差异率降低</w:t>
            </w:r>
            <w:r>
              <w:rPr>
                <w:rFonts w:ascii="Times New Roman" w:hAnsi="Times New Roman" w:cs="Times New Roman"/>
                <w:sz w:val="24"/>
                <w:szCs w:val="24"/>
              </w:rPr>
              <w:t>40%</w:t>
            </w:r>
            <w:r>
              <w:rPr>
                <w:rFonts w:ascii="Times New Roman" w:hAnsi="宋体" w:cs="Times New Roman"/>
                <w:sz w:val="24"/>
                <w:szCs w:val="24"/>
              </w:rPr>
              <w:t>，高位热值提高</w:t>
            </w:r>
            <w:r>
              <w:rPr>
                <w:rFonts w:ascii="Times New Roman" w:hAnsi="Times New Roman" w:cs="Times New Roman"/>
                <w:sz w:val="24"/>
                <w:szCs w:val="24"/>
              </w:rPr>
              <w:t>20%</w:t>
            </w:r>
            <w:r>
              <w:rPr>
                <w:rFonts w:hint="eastAsia" w:ascii="Times New Roman" w:hAnsi="宋体" w:cs="Times New Roman"/>
                <w:sz w:val="24"/>
                <w:szCs w:val="24"/>
              </w:rPr>
              <w:t>。研究农林生物质低成本收集及供应链新模式，探讨多联产热解产物市场化营销新方法，</w:t>
            </w:r>
            <w:r>
              <w:rPr>
                <w:rFonts w:ascii="Times New Roman" w:hAnsi="宋体" w:eastAsia="宋体" w:cs="Times New Roman"/>
                <w:color w:val="000000"/>
                <w:kern w:val="0"/>
                <w:sz w:val="24"/>
                <w:szCs w:val="24"/>
              </w:rPr>
              <w:t>形成农林废弃高效转化制备气、液、固三相清洁能源及高值化学品的综合利用新模式</w:t>
            </w:r>
            <w:r>
              <w:rPr>
                <w:rFonts w:hint="eastAsia" w:ascii="Times New Roman" w:hAnsi="宋体" w:eastAsia="宋体" w:cs="Times New Roman"/>
                <w:color w:val="000000"/>
                <w:kern w:val="0"/>
                <w:sz w:val="24"/>
                <w:szCs w:val="24"/>
              </w:rPr>
              <w:t>。</w:t>
            </w:r>
          </w:p>
        </w:tc>
      </w:tr>
      <w:tr>
        <w:tblPrEx>
          <w:tblCellMar>
            <w:top w:w="0" w:type="dxa"/>
            <w:left w:w="10" w:type="dxa"/>
            <w:bottom w:w="0" w:type="dxa"/>
            <w:right w:w="10" w:type="dxa"/>
          </w:tblCellMar>
        </w:tblPrEx>
        <w:trPr>
          <w:trHeight w:val="1" w:hRule="atLeast"/>
        </w:trPr>
        <w:tc>
          <w:tcPr>
            <w:tcW w:w="872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pPr>
              <w:spacing w:line="360" w:lineRule="auto"/>
              <w:rPr>
                <w:rFonts w:ascii="宋体" w:hAnsi="宋体" w:eastAsia="宋体" w:cs="宋体"/>
                <w:b/>
                <w:sz w:val="24"/>
              </w:rPr>
            </w:pPr>
            <w:r>
              <w:rPr>
                <w:rFonts w:ascii="宋体" w:hAnsi="宋体" w:eastAsia="宋体" w:cs="宋体"/>
                <w:b/>
                <w:sz w:val="24"/>
              </w:rPr>
              <w:t>咨询联系人：</w:t>
            </w:r>
            <w:r>
              <w:rPr>
                <w:rFonts w:hint="eastAsia" w:ascii="宋体" w:hAnsi="宋体" w:eastAsia="宋体" w:cs="宋体"/>
                <w:b/>
                <w:sz w:val="24"/>
              </w:rPr>
              <w:t>付鹏</w:t>
            </w:r>
          </w:p>
          <w:p>
            <w:pPr>
              <w:spacing w:line="360" w:lineRule="auto"/>
              <w:rPr>
                <w:rFonts w:ascii="宋体" w:hAnsi="宋体" w:eastAsia="宋体" w:cs="宋体"/>
              </w:rPr>
            </w:pPr>
            <w:r>
              <w:rPr>
                <w:rFonts w:ascii="宋体" w:hAnsi="宋体" w:eastAsia="宋体" w:cs="宋体"/>
                <w:b/>
                <w:sz w:val="24"/>
              </w:rPr>
              <w:t>联系电话：1</w:t>
            </w:r>
            <w:r>
              <w:rPr>
                <w:rFonts w:hint="eastAsia" w:ascii="宋体" w:hAnsi="宋体" w:eastAsia="宋体" w:cs="宋体"/>
                <w:b/>
                <w:sz w:val="24"/>
              </w:rPr>
              <w:t>5064314128</w:t>
            </w:r>
          </w:p>
        </w:tc>
      </w:tr>
    </w:tbl>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sz w:val="24"/>
          <w:szCs w:val="24"/>
        </w:rPr>
      </w:pPr>
    </w:p>
    <w:p>
      <w:pPr>
        <w:pStyle w:val="2"/>
      </w:pPr>
      <w:r>
        <w:rPr>
          <w:rFonts w:hint="eastAsia"/>
        </w:rPr>
        <w:t>问题1</w:t>
      </w:r>
      <w:r>
        <w:t xml:space="preserve">2 </w:t>
      </w:r>
      <w:r>
        <w:rPr>
          <w:rFonts w:hint="eastAsia"/>
        </w:rPr>
        <w:t>农村厕所污水处理</w:t>
      </w:r>
    </w:p>
    <w:p>
      <w:pPr>
        <w:rPr>
          <w:rFonts w:ascii="宋体" w:hAnsi="宋体" w:eastAsia="宋体"/>
          <w:sz w:val="24"/>
          <w:szCs w:val="24"/>
        </w:rPr>
      </w:pP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
              <w:widowControl/>
              <w:spacing w:before="100" w:beforeAutospacing="1" w:after="100" w:afterAutospacing="1" w:line="440" w:lineRule="exact"/>
              <w:jc w:val="center"/>
              <w:rPr>
                <w:rFonts w:ascii="宋体" w:hAnsi="宋体"/>
                <w:sz w:val="28"/>
                <w:szCs w:val="28"/>
              </w:rPr>
            </w:pPr>
            <w:r>
              <w:rPr>
                <w:rFonts w:hint="eastAsia" w:ascii="宋体" w:hAnsi="宋体"/>
                <w:sz w:val="28"/>
                <w:szCs w:val="28"/>
              </w:rPr>
              <w:t>农村厕所污水处理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right"/>
              <w:rPr>
                <w:rFonts w:ascii="宋体" w:hAnsi="宋体" w:eastAsia="宋体"/>
                <w:sz w:val="24"/>
                <w:szCs w:val="24"/>
              </w:rPr>
            </w:pPr>
            <w:r>
              <w:rPr>
                <w:rFonts w:hint="eastAsia" w:ascii="宋体" w:hAnsi="宋体" w:eastAsia="宋体"/>
                <w:sz w:val="24"/>
                <w:szCs w:val="24"/>
              </w:rPr>
              <w:t>问题提出方：辽宁省威尔森水处理设备有限公司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eastAsia="宋体"/>
                <w:b/>
                <w:sz w:val="24"/>
                <w:szCs w:val="24"/>
              </w:rPr>
            </w:pPr>
            <w:r>
              <w:rPr>
                <w:rFonts w:hint="eastAsia" w:ascii="宋体" w:hAnsi="宋体" w:eastAsia="宋体"/>
                <w:b/>
                <w:sz w:val="24"/>
                <w:szCs w:val="24"/>
              </w:rPr>
              <w:t>1 问题背景：</w:t>
            </w:r>
          </w:p>
          <w:p>
            <w:pPr>
              <w:spacing w:line="360" w:lineRule="auto"/>
              <w:ind w:firstLine="456" w:firstLineChars="190"/>
              <w:rPr>
                <w:rFonts w:ascii="宋体" w:hAnsi="宋体" w:eastAsia="宋体"/>
                <w:sz w:val="24"/>
                <w:szCs w:val="24"/>
              </w:rPr>
            </w:pPr>
            <w:r>
              <w:rPr>
                <w:rFonts w:hint="eastAsia" w:ascii="宋体" w:hAnsi="宋体" w:eastAsia="宋体"/>
                <w:sz w:val="24"/>
                <w:szCs w:val="24"/>
              </w:rPr>
              <w:t>随着我国农村厕所革命工作的推进，农村水冲式厕所大量采用三格式化粪池等方式进行处理。由于化粪池容积有限，处理后的污水需要定期抽取，对农户来说需要花费不少的抽取费用。利用现有的水处理设备进行处理后能够实现达标排放，但建设成本高，农户难以接受。</w:t>
            </w:r>
          </w:p>
          <w:p>
            <w:pPr>
              <w:spacing w:line="360" w:lineRule="auto"/>
              <w:ind w:firstLine="456" w:firstLineChars="190"/>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eastAsia="宋体"/>
                <w:b/>
                <w:sz w:val="24"/>
                <w:szCs w:val="24"/>
              </w:rPr>
            </w:pPr>
            <w:r>
              <w:rPr>
                <w:rFonts w:hint="eastAsia" w:ascii="宋体" w:hAnsi="宋体" w:eastAsia="宋体"/>
                <w:b/>
                <w:sz w:val="24"/>
                <w:szCs w:val="24"/>
              </w:rPr>
              <w:t>2 设计目标</w:t>
            </w:r>
          </w:p>
          <w:p>
            <w:pPr>
              <w:spacing w:line="360" w:lineRule="auto"/>
              <w:ind w:firstLine="456" w:firstLineChars="190"/>
              <w:rPr>
                <w:rFonts w:ascii="宋体" w:hAnsi="宋体" w:eastAsia="宋体"/>
                <w:sz w:val="24"/>
                <w:szCs w:val="24"/>
              </w:rPr>
            </w:pPr>
            <w:r>
              <w:rPr>
                <w:rFonts w:hint="eastAsia" w:ascii="宋体" w:hAnsi="宋体" w:eastAsia="宋体"/>
                <w:sz w:val="24"/>
                <w:szCs w:val="24"/>
              </w:rPr>
              <w:t>设计一种农村户用冲厕污水处理装置或系统，采用分散式就地处理，</w:t>
            </w:r>
            <w:r>
              <w:rPr>
                <w:rFonts w:ascii="宋体" w:hAnsi="宋体" w:eastAsia="宋体"/>
                <w:sz w:val="24"/>
                <w:szCs w:val="24"/>
              </w:rPr>
              <w:t>不消耗</w:t>
            </w:r>
            <w:r>
              <w:rPr>
                <w:rFonts w:hint="eastAsia" w:ascii="宋体" w:hAnsi="宋体" w:eastAsia="宋体"/>
                <w:sz w:val="24"/>
                <w:szCs w:val="24"/>
              </w:rPr>
              <w:t>或少消耗</w:t>
            </w:r>
            <w:r>
              <w:rPr>
                <w:rFonts w:ascii="宋体" w:hAnsi="宋体" w:eastAsia="宋体"/>
                <w:sz w:val="24"/>
                <w:szCs w:val="24"/>
              </w:rPr>
              <w:t>动力</w:t>
            </w:r>
            <w:r>
              <w:rPr>
                <w:rFonts w:hint="eastAsia" w:ascii="宋体" w:hAnsi="宋体" w:eastAsia="宋体"/>
                <w:sz w:val="24"/>
                <w:szCs w:val="24"/>
              </w:rPr>
              <w:t>，最好能够进行资源回收；</w:t>
            </w:r>
          </w:p>
          <w:p>
            <w:pPr>
              <w:spacing w:line="360" w:lineRule="auto"/>
              <w:ind w:firstLine="456" w:firstLineChars="190"/>
              <w:rPr>
                <w:rFonts w:ascii="宋体" w:hAnsi="宋体" w:eastAsia="宋体"/>
                <w:sz w:val="24"/>
                <w:szCs w:val="24"/>
              </w:rPr>
            </w:pPr>
            <w:r>
              <w:rPr>
                <w:rFonts w:hint="eastAsia" w:ascii="宋体" w:hAnsi="宋体" w:eastAsia="宋体"/>
                <w:sz w:val="24"/>
                <w:szCs w:val="24"/>
              </w:rPr>
              <w:t>处理后使</w:t>
            </w:r>
            <w:r>
              <w:rPr>
                <w:rFonts w:ascii="宋体" w:hAnsi="宋体" w:eastAsia="宋体"/>
                <w:sz w:val="24"/>
                <w:szCs w:val="24"/>
              </w:rPr>
              <w:t>粪便</w:t>
            </w:r>
            <w:r>
              <w:rPr>
                <w:rFonts w:hint="eastAsia" w:ascii="宋体" w:hAnsi="宋体" w:eastAsia="宋体"/>
                <w:sz w:val="24"/>
                <w:szCs w:val="24"/>
              </w:rPr>
              <w:t>达到</w:t>
            </w:r>
            <w:r>
              <w:rPr>
                <w:rFonts w:ascii="宋体" w:hAnsi="宋体" w:eastAsia="宋体"/>
                <w:sz w:val="24"/>
                <w:szCs w:val="24"/>
              </w:rPr>
              <w:t>无害化，无污染物排放</w:t>
            </w:r>
            <w:r>
              <w:rPr>
                <w:rFonts w:hint="eastAsia" w:ascii="宋体" w:hAnsi="宋体" w:eastAsia="宋体"/>
                <w:sz w:val="24"/>
                <w:szCs w:val="24"/>
              </w:rPr>
              <w:t>；</w:t>
            </w:r>
          </w:p>
          <w:p>
            <w:pPr>
              <w:spacing w:line="360" w:lineRule="auto"/>
              <w:ind w:firstLine="456" w:firstLineChars="190"/>
              <w:rPr>
                <w:rFonts w:ascii="宋体" w:hAnsi="宋体" w:eastAsia="宋体"/>
                <w:sz w:val="24"/>
                <w:szCs w:val="24"/>
              </w:rPr>
            </w:pPr>
            <w:r>
              <w:rPr>
                <w:rFonts w:hint="eastAsia" w:ascii="宋体" w:hAnsi="宋体" w:eastAsia="宋体"/>
                <w:sz w:val="24"/>
                <w:szCs w:val="24"/>
              </w:rPr>
              <w:t>便于农户操作，操作管理方便；</w:t>
            </w:r>
          </w:p>
          <w:p>
            <w:pPr>
              <w:spacing w:line="360" w:lineRule="auto"/>
              <w:ind w:firstLine="456" w:firstLineChars="190"/>
              <w:rPr>
                <w:rFonts w:ascii="宋体" w:hAnsi="宋体" w:eastAsia="宋体"/>
                <w:sz w:val="24"/>
                <w:szCs w:val="24"/>
              </w:rPr>
            </w:pPr>
            <w:r>
              <w:rPr>
                <w:rFonts w:hint="eastAsia" w:ascii="宋体" w:hAnsi="宋体" w:eastAsia="宋体"/>
                <w:sz w:val="24"/>
                <w:szCs w:val="24"/>
              </w:rPr>
              <w:t>处理后的水能够达到</w:t>
            </w:r>
            <w:r>
              <w:rPr>
                <w:rFonts w:ascii="宋体" w:hAnsi="宋体" w:eastAsia="宋体"/>
                <w:sz w:val="24"/>
                <w:szCs w:val="24"/>
              </w:rPr>
              <w:t>农田灌溉水质标准</w:t>
            </w:r>
            <w:r>
              <w:rPr>
                <w:rFonts w:hint="eastAsia" w:ascii="宋体" w:hAnsi="宋体" w:eastAsia="宋体"/>
                <w:sz w:val="24"/>
                <w:szCs w:val="24"/>
              </w:rPr>
              <w:t>或排放标准；</w:t>
            </w:r>
          </w:p>
          <w:p>
            <w:pPr>
              <w:spacing w:line="360" w:lineRule="auto"/>
              <w:ind w:firstLine="456" w:firstLineChars="190"/>
              <w:rPr>
                <w:rFonts w:ascii="宋体" w:hAnsi="宋体" w:eastAsia="宋体"/>
                <w:sz w:val="24"/>
                <w:szCs w:val="24"/>
              </w:rPr>
            </w:pPr>
            <w:r>
              <w:rPr>
                <w:rFonts w:hint="eastAsia" w:ascii="宋体" w:hAnsi="宋体" w:eastAsia="宋体"/>
                <w:sz w:val="24"/>
                <w:szCs w:val="24"/>
              </w:rPr>
              <w:t>建设及运行成本低，建设成本不高于5000元，运行成本不高于200元/年。</w:t>
            </w:r>
          </w:p>
          <w:p>
            <w:pPr>
              <w:spacing w:line="360" w:lineRule="auto"/>
              <w:ind w:firstLine="456" w:firstLineChars="190"/>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咨询联系人：刘凤利</w:t>
            </w:r>
          </w:p>
          <w:p>
            <w:pPr>
              <w:spacing w:line="360" w:lineRule="auto"/>
              <w:rPr>
                <w:rFonts w:ascii="宋体" w:hAnsi="宋体"/>
                <w:b/>
                <w:sz w:val="24"/>
                <w:szCs w:val="24"/>
              </w:rPr>
            </w:pPr>
            <w:r>
              <w:rPr>
                <w:rFonts w:hint="eastAsia" w:ascii="宋体" w:hAnsi="宋体"/>
                <w:b/>
                <w:sz w:val="24"/>
                <w:szCs w:val="24"/>
              </w:rPr>
              <w:t>联系电话：13940240015</w:t>
            </w:r>
          </w:p>
          <w:p>
            <w:pPr>
              <w:spacing w:line="360" w:lineRule="auto"/>
              <w:rPr>
                <w:rFonts w:ascii="宋体" w:hAnsi="宋体"/>
                <w:b/>
                <w:sz w:val="24"/>
                <w:szCs w:val="24"/>
              </w:rPr>
            </w:pPr>
          </w:p>
        </w:tc>
      </w:tr>
    </w:tbl>
    <w:p>
      <w:pPr>
        <w:rPr>
          <w:rFonts w:hint="eastAsia" w:ascii="宋体" w:hAnsi="宋体" w:eastAsia="宋体"/>
          <w:sz w:val="24"/>
          <w:szCs w:val="24"/>
        </w:rPr>
      </w:pPr>
    </w:p>
    <w:p>
      <w:pPr>
        <w:rPr>
          <w:rFonts w:ascii="宋体" w:hAnsi="宋体" w:eastAsia="宋体"/>
          <w:sz w:val="24"/>
          <w:szCs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rPr>
          <w:rFonts w:ascii="宋体" w:hAnsi="宋体" w:eastAsia="宋体" w:cs="宋体"/>
          <w:sz w:val="24"/>
        </w:rPr>
      </w:pPr>
    </w:p>
    <w:p>
      <w:pPr>
        <w:pStyle w:val="2"/>
      </w:pPr>
      <w:r>
        <w:rPr>
          <w:rFonts w:hint="eastAsia"/>
        </w:rPr>
        <w:t>问题1</w:t>
      </w:r>
      <w:r>
        <w:t>3</w:t>
      </w:r>
      <w:r>
        <w:rPr>
          <w:rFonts w:hint="eastAsia"/>
        </w:rPr>
        <w:t>牛粪/沼渣生产牛床再生垫料系统设计</w:t>
      </w:r>
    </w:p>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
              <w:widowControl/>
              <w:spacing w:before="100" w:beforeAutospacing="1" w:after="100" w:afterAutospacing="1" w:line="440" w:lineRule="exact"/>
              <w:jc w:val="center"/>
              <w:rPr>
                <w:rFonts w:ascii="宋体" w:hAnsi="宋体"/>
                <w:sz w:val="28"/>
                <w:szCs w:val="28"/>
              </w:rPr>
            </w:pPr>
            <w:r>
              <w:rPr>
                <w:rFonts w:hint="eastAsia" w:ascii="宋体" w:hAnsi="宋体"/>
                <w:sz w:val="28"/>
                <w:szCs w:val="28"/>
              </w:rPr>
              <w:t>牛粪/沼渣生产牛床再生垫料系统设计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right"/>
              <w:rPr>
                <w:rFonts w:ascii="宋体" w:hAnsi="宋体"/>
                <w:sz w:val="24"/>
                <w:szCs w:val="24"/>
              </w:rPr>
            </w:pPr>
            <w:r>
              <w:rPr>
                <w:rFonts w:hint="eastAsia" w:ascii="宋体" w:hAnsi="宋体"/>
                <w:sz w:val="24"/>
                <w:szCs w:val="24"/>
              </w:rPr>
              <w:t>问题提出方：农业农村部设施农业工程重点实验室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1 问题背景：</w:t>
            </w:r>
          </w:p>
          <w:p>
            <w:pPr>
              <w:spacing w:line="360" w:lineRule="auto"/>
              <w:ind w:firstLine="456" w:firstLineChars="190"/>
              <w:rPr>
                <w:rFonts w:ascii="宋体" w:hAnsi="宋体"/>
                <w:sz w:val="24"/>
                <w:szCs w:val="24"/>
              </w:rPr>
            </w:pPr>
            <w:r>
              <w:rPr>
                <w:rFonts w:hint="eastAsia" w:ascii="宋体" w:hAnsi="宋体"/>
                <w:sz w:val="24"/>
                <w:szCs w:val="24"/>
              </w:rPr>
              <w:t>垫料是规模化奶牛场不可或缺的投入品，近年来，采用固体牛粪进行垫料生产并回用受到了广泛关注，其不仅可解决奶牛场的粪污问题，同时可为奶牛场提供垫料产品，节约成本。垫料含水率和安全性是两个关注的重要指标，如何改进现有设施设备，实现垫料的安全、节能生产至关重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2 设计目标</w:t>
            </w:r>
          </w:p>
          <w:p>
            <w:pPr>
              <w:spacing w:line="360" w:lineRule="auto"/>
              <w:ind w:firstLine="456" w:firstLineChars="190"/>
              <w:rPr>
                <w:rFonts w:ascii="宋体" w:hAnsi="宋体"/>
                <w:sz w:val="24"/>
                <w:szCs w:val="24"/>
              </w:rPr>
            </w:pPr>
            <w:r>
              <w:rPr>
                <w:rFonts w:hint="eastAsia" w:ascii="宋体" w:hAnsi="宋体"/>
                <w:sz w:val="24"/>
                <w:szCs w:val="24"/>
              </w:rPr>
              <w:t>结合但不限于干燥技术、好氧发酵、消毒等技术，利用固体牛粪或沼渣为原料，设计开发牛床再生垫料设备，满足垫料含水率及安全性要求，同时低成本、低能耗。</w:t>
            </w:r>
          </w:p>
          <w:p>
            <w:pPr>
              <w:spacing w:line="360" w:lineRule="auto"/>
              <w:ind w:firstLine="456" w:firstLineChars="190"/>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咨询联系人：段娜</w:t>
            </w:r>
          </w:p>
          <w:p>
            <w:pPr>
              <w:spacing w:line="360" w:lineRule="auto"/>
              <w:rPr>
                <w:rFonts w:ascii="宋体" w:hAnsi="宋体"/>
                <w:b/>
                <w:sz w:val="24"/>
                <w:szCs w:val="24"/>
              </w:rPr>
            </w:pPr>
            <w:r>
              <w:rPr>
                <w:rFonts w:hint="eastAsia" w:ascii="宋体" w:hAnsi="宋体"/>
                <w:b/>
                <w:sz w:val="24"/>
                <w:szCs w:val="24"/>
              </w:rPr>
              <w:t>联系电话：1</w:t>
            </w:r>
            <w:r>
              <w:rPr>
                <w:rFonts w:ascii="宋体" w:hAnsi="宋体"/>
                <w:b/>
                <w:sz w:val="24"/>
                <w:szCs w:val="24"/>
              </w:rPr>
              <w:t>3810264860</w:t>
            </w:r>
          </w:p>
        </w:tc>
      </w:tr>
    </w:tbl>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pStyle w:val="2"/>
      </w:pPr>
      <w:r>
        <w:rPr>
          <w:rFonts w:hint="eastAsia"/>
        </w:rPr>
        <w:t>问题1</w:t>
      </w:r>
      <w:r>
        <w:t>4</w:t>
      </w:r>
      <w:r>
        <w:rPr>
          <w:rFonts w:hint="eastAsia" w:ascii="宋体" w:hAnsi="宋体"/>
          <w:sz w:val="28"/>
          <w:szCs w:val="28"/>
        </w:rPr>
        <w:t>保温型天沟设计</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
              <w:widowControl/>
              <w:spacing w:before="100" w:beforeAutospacing="1" w:after="100" w:afterAutospacing="1" w:line="440" w:lineRule="exact"/>
              <w:jc w:val="center"/>
              <w:rPr>
                <w:rFonts w:ascii="宋体" w:hAnsi="宋体"/>
                <w:sz w:val="28"/>
                <w:szCs w:val="28"/>
              </w:rPr>
            </w:pPr>
            <w:r>
              <w:rPr>
                <w:rFonts w:hint="eastAsia" w:ascii="宋体" w:hAnsi="宋体"/>
                <w:sz w:val="28"/>
                <w:szCs w:val="28"/>
              </w:rPr>
              <w:t>保温型天沟设计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right"/>
              <w:rPr>
                <w:rFonts w:ascii="宋体" w:hAnsi="宋体" w:eastAsia="宋体"/>
                <w:sz w:val="24"/>
                <w:szCs w:val="24"/>
              </w:rPr>
            </w:pPr>
            <w:r>
              <w:rPr>
                <w:rFonts w:hint="eastAsia" w:ascii="宋体" w:hAnsi="宋体" w:eastAsia="宋体"/>
                <w:sz w:val="24"/>
                <w:szCs w:val="24"/>
              </w:rPr>
              <w:t>问题提出方：北京中农富通园艺有限公司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eastAsia="宋体"/>
                <w:b/>
                <w:sz w:val="24"/>
                <w:szCs w:val="24"/>
              </w:rPr>
            </w:pPr>
            <w:r>
              <w:rPr>
                <w:rFonts w:hint="eastAsia" w:ascii="宋体" w:hAnsi="宋体" w:eastAsia="宋体"/>
                <w:b/>
                <w:sz w:val="24"/>
                <w:szCs w:val="24"/>
              </w:rPr>
              <w:t>1 问题背景：</w:t>
            </w:r>
          </w:p>
          <w:p>
            <w:pPr>
              <w:spacing w:line="360" w:lineRule="auto"/>
              <w:ind w:firstLine="456" w:firstLineChars="190"/>
              <w:rPr>
                <w:rFonts w:ascii="宋体" w:hAnsi="宋体" w:eastAsia="宋体"/>
                <w:sz w:val="24"/>
                <w:szCs w:val="24"/>
              </w:rPr>
            </w:pPr>
            <w:r>
              <w:rPr>
                <w:rFonts w:hint="eastAsia" w:ascii="宋体" w:hAnsi="宋体" w:eastAsia="宋体"/>
                <w:sz w:val="24"/>
                <w:szCs w:val="24"/>
              </w:rPr>
              <w:t>在整个温室结构当中，天沟既作为一种结构部件承担力学功能，也作为温室主要的屋面排水构件，但现在大部分温室采用镀锌钢板折弯件作为天沟的材料，造成天沟部分成为温室传热最大的冷桥，非常不利于温室的冬季保温。</w:t>
            </w:r>
          </w:p>
          <w:p>
            <w:pPr>
              <w:spacing w:line="360" w:lineRule="auto"/>
              <w:ind w:firstLine="456" w:firstLineChars="190"/>
              <w:rPr>
                <w:rFonts w:ascii="宋体" w:hAnsi="宋体" w:eastAsia="宋体"/>
                <w:sz w:val="24"/>
                <w:szCs w:val="24"/>
              </w:rPr>
            </w:pPr>
            <w:r>
              <w:rPr>
                <w:rFonts w:hint="eastAsia" w:ascii="宋体" w:hAnsi="宋体" w:eastAsia="宋体"/>
                <w:sz w:val="24"/>
                <w:szCs w:val="24"/>
              </w:rPr>
              <w:drawing>
                <wp:inline distT="0" distB="0" distL="0" distR="0">
                  <wp:extent cx="1598295" cy="21596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8400" cy="2160000"/>
                          </a:xfrm>
                          <a:prstGeom prst="rect">
                            <a:avLst/>
                          </a:prstGeom>
                        </pic:spPr>
                      </pic:pic>
                    </a:graphicData>
                  </a:graphic>
                </wp:inline>
              </w:drawing>
            </w: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 xml:space="preserve"> </w:t>
            </w:r>
            <w:r>
              <w:rPr>
                <w:rFonts w:hint="eastAsia" w:ascii="宋体" w:hAnsi="宋体" w:eastAsia="宋体"/>
                <w:sz w:val="24"/>
                <w:szCs w:val="24"/>
              </w:rPr>
              <w:drawing>
                <wp:inline distT="0" distB="0" distL="0" distR="0">
                  <wp:extent cx="2159635" cy="21596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pPr>
              <w:spacing w:line="360" w:lineRule="auto"/>
              <w:ind w:firstLine="1062" w:firstLineChars="590"/>
              <w:rPr>
                <w:rFonts w:ascii="宋体" w:hAnsi="宋体" w:eastAsia="宋体"/>
                <w:sz w:val="18"/>
                <w:szCs w:val="18"/>
              </w:rPr>
            </w:pPr>
            <w:r>
              <w:rPr>
                <w:rFonts w:ascii="宋体" w:hAnsi="宋体" w:eastAsia="宋体"/>
                <w:sz w:val="18"/>
                <w:szCs w:val="18"/>
              </w:rPr>
              <w:t>图一</w:t>
            </w:r>
            <w:r>
              <w:rPr>
                <w:rFonts w:hint="eastAsia" w:ascii="宋体" w:hAnsi="宋体" w:eastAsia="宋体"/>
                <w:sz w:val="18"/>
                <w:szCs w:val="18"/>
              </w:rPr>
              <w:t xml:space="preserve">  钢制天沟                </w:t>
            </w:r>
            <w:r>
              <w:rPr>
                <w:rFonts w:ascii="宋体" w:hAnsi="宋体" w:eastAsia="宋体"/>
                <w:sz w:val="18"/>
                <w:szCs w:val="18"/>
              </w:rPr>
              <w:t xml:space="preserve">          </w:t>
            </w:r>
            <w:r>
              <w:rPr>
                <w:rFonts w:hint="eastAsia" w:ascii="宋体" w:hAnsi="宋体" w:eastAsia="宋体"/>
                <w:sz w:val="18"/>
                <w:szCs w:val="18"/>
              </w:rPr>
              <w:t>图二  钢制天沟安装</w:t>
            </w:r>
          </w:p>
          <w:p>
            <w:pPr>
              <w:ind w:firstLine="936" w:firstLineChars="390"/>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eastAsia="宋体"/>
                <w:sz w:val="24"/>
                <w:szCs w:val="24"/>
              </w:rPr>
            </w:pPr>
            <w:r>
              <w:rPr>
                <w:rFonts w:hint="eastAsia" w:ascii="宋体" w:hAnsi="宋体" w:eastAsia="宋体"/>
                <w:sz w:val="24"/>
                <w:szCs w:val="24"/>
              </w:rPr>
              <w:t>2 设计目标</w:t>
            </w:r>
          </w:p>
          <w:p>
            <w:pPr>
              <w:spacing w:line="360" w:lineRule="auto"/>
              <w:ind w:firstLine="456" w:firstLineChars="190"/>
              <w:rPr>
                <w:rFonts w:ascii="宋体" w:hAnsi="宋体" w:eastAsia="宋体"/>
                <w:sz w:val="24"/>
                <w:szCs w:val="24"/>
              </w:rPr>
            </w:pPr>
            <w:r>
              <w:rPr>
                <w:rFonts w:hint="eastAsia" w:ascii="宋体" w:hAnsi="宋体" w:eastAsia="宋体"/>
                <w:sz w:val="24"/>
                <w:szCs w:val="24"/>
              </w:rPr>
              <w:t>设计一款具有保温能力的钢制天沟。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咨询联系人：李旭</w:t>
            </w:r>
          </w:p>
          <w:p>
            <w:pPr>
              <w:spacing w:line="360" w:lineRule="auto"/>
              <w:rPr>
                <w:rFonts w:ascii="宋体" w:hAnsi="宋体"/>
                <w:b/>
                <w:sz w:val="24"/>
                <w:szCs w:val="24"/>
              </w:rPr>
            </w:pPr>
            <w:r>
              <w:rPr>
                <w:rFonts w:hint="eastAsia" w:ascii="宋体" w:hAnsi="宋体"/>
                <w:b/>
                <w:sz w:val="24"/>
                <w:szCs w:val="24"/>
              </w:rPr>
              <w:t>联系电话：13671196305</w:t>
            </w:r>
          </w:p>
        </w:tc>
      </w:tr>
    </w:tbl>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
    <w:p/>
    <w:p/>
    <w:p/>
    <w:p/>
    <w:p/>
    <w:p/>
    <w:p>
      <w:pPr>
        <w:pStyle w:val="2"/>
      </w:pPr>
      <w:r>
        <w:rPr>
          <w:rFonts w:hint="eastAsia"/>
        </w:rPr>
        <w:t>问题1</w:t>
      </w:r>
      <w:r>
        <w:t>5</w:t>
      </w:r>
      <w:r>
        <w:rPr>
          <w:rFonts w:hint="eastAsia" w:ascii="宋体" w:hAnsi="宋体"/>
          <w:sz w:val="28"/>
          <w:szCs w:val="28"/>
        </w:rPr>
        <w:t>温室外排水落水管冬季冻裂问题解决方案</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
              <w:widowControl/>
              <w:spacing w:before="100" w:beforeAutospacing="1" w:after="100" w:afterAutospacing="1" w:line="440" w:lineRule="exact"/>
              <w:jc w:val="center"/>
              <w:rPr>
                <w:rFonts w:ascii="宋体" w:hAnsi="宋体"/>
                <w:sz w:val="28"/>
                <w:szCs w:val="28"/>
              </w:rPr>
            </w:pPr>
            <w:r>
              <w:rPr>
                <w:rFonts w:hint="eastAsia" w:ascii="宋体" w:hAnsi="宋体"/>
                <w:sz w:val="28"/>
                <w:szCs w:val="28"/>
              </w:rPr>
              <w:t>温室外排水落水管冬季冻裂问题解决方案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right"/>
              <w:rPr>
                <w:rFonts w:ascii="宋体" w:hAnsi="宋体" w:eastAsia="宋体"/>
                <w:sz w:val="24"/>
                <w:szCs w:val="24"/>
              </w:rPr>
            </w:pPr>
            <w:r>
              <w:rPr>
                <w:rFonts w:hint="eastAsia" w:ascii="宋体" w:hAnsi="宋体" w:eastAsia="宋体"/>
                <w:sz w:val="24"/>
                <w:szCs w:val="24"/>
              </w:rPr>
              <w:t>问题提出方：北京中农富通园艺有限公司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eastAsia="宋体"/>
                <w:b/>
                <w:sz w:val="24"/>
                <w:szCs w:val="24"/>
              </w:rPr>
            </w:pPr>
            <w:r>
              <w:rPr>
                <w:rFonts w:hint="eastAsia" w:ascii="宋体" w:hAnsi="宋体" w:eastAsia="宋体"/>
                <w:b/>
                <w:sz w:val="24"/>
                <w:szCs w:val="24"/>
              </w:rPr>
              <w:t>1 问题背景：</w:t>
            </w:r>
          </w:p>
          <w:p>
            <w:pPr>
              <w:spacing w:line="360" w:lineRule="auto"/>
              <w:ind w:firstLine="456" w:firstLineChars="190"/>
              <w:rPr>
                <w:rFonts w:ascii="宋体" w:hAnsi="宋体" w:eastAsia="宋体"/>
                <w:sz w:val="24"/>
                <w:szCs w:val="24"/>
              </w:rPr>
            </w:pPr>
            <w:r>
              <w:rPr>
                <w:rFonts w:hint="eastAsia" w:ascii="宋体" w:hAnsi="宋体" w:eastAsia="宋体"/>
                <w:sz w:val="24"/>
                <w:szCs w:val="24"/>
              </w:rPr>
              <w:t>冬季，尤其是最低温度低于-20℃的地区，温室北侧外排水落水管经常发生冻裂的现象，主要原因是融雪或冷凝水进入落水管，在水下落的过程中由于温度低，在落水管中即凝结成冰，整个冬季不断积累，落水管中形成冰柱，最后将落水管冻裂。</w:t>
            </w:r>
          </w:p>
          <w:p>
            <w:pPr>
              <w:spacing w:line="360" w:lineRule="auto"/>
              <w:ind w:firstLine="1176" w:firstLineChars="490"/>
              <w:rPr>
                <w:rFonts w:ascii="宋体" w:hAnsi="宋体" w:eastAsia="宋体"/>
                <w:sz w:val="24"/>
                <w:szCs w:val="24"/>
              </w:rPr>
            </w:pPr>
            <w:r>
              <w:rPr>
                <w:rFonts w:hint="eastAsia" w:ascii="宋体" w:hAnsi="宋体" w:eastAsia="宋体"/>
                <w:sz w:val="24"/>
                <w:szCs w:val="24"/>
              </w:rPr>
              <w:drawing>
                <wp:inline distT="0" distB="0" distL="0" distR="0">
                  <wp:extent cx="1619885" cy="215963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20000" cy="2160000"/>
                          </a:xfrm>
                          <a:prstGeom prst="rect">
                            <a:avLst/>
                          </a:prstGeom>
                        </pic:spPr>
                      </pic:pic>
                    </a:graphicData>
                  </a:graphic>
                </wp:inline>
              </w:drawing>
            </w:r>
            <w:r>
              <w:rPr>
                <w:rFonts w:hint="eastAsia" w:ascii="宋体" w:hAnsi="宋体" w:eastAsia="宋体"/>
                <w:sz w:val="24"/>
                <w:szCs w:val="24"/>
              </w:rPr>
              <w:t xml:space="preserve"> </w:t>
            </w:r>
            <w:r>
              <w:rPr>
                <w:rFonts w:ascii="宋体" w:hAnsi="宋体" w:eastAsia="宋体"/>
                <w:sz w:val="24"/>
                <w:szCs w:val="24"/>
              </w:rPr>
              <w:t xml:space="preserve">             </w:t>
            </w:r>
            <w:r>
              <w:rPr>
                <w:rFonts w:hint="eastAsia" w:ascii="宋体" w:hAnsi="宋体" w:eastAsia="宋体"/>
                <w:sz w:val="24"/>
                <w:szCs w:val="24"/>
              </w:rPr>
              <w:t xml:space="preserve"> </w:t>
            </w:r>
            <w:r>
              <w:rPr>
                <w:rFonts w:hint="eastAsia" w:ascii="宋体" w:hAnsi="宋体" w:eastAsia="宋体"/>
                <w:sz w:val="24"/>
                <w:szCs w:val="24"/>
              </w:rPr>
              <w:drawing>
                <wp:inline distT="0" distB="0" distL="0" distR="0">
                  <wp:extent cx="1000760" cy="21596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0800" cy="2160000"/>
                          </a:xfrm>
                          <a:prstGeom prst="rect">
                            <a:avLst/>
                          </a:prstGeom>
                        </pic:spPr>
                      </pic:pic>
                    </a:graphicData>
                  </a:graphic>
                </wp:inline>
              </w:drawing>
            </w:r>
          </w:p>
          <w:p>
            <w:pPr>
              <w:spacing w:line="360" w:lineRule="auto"/>
              <w:jc w:val="center"/>
              <w:rPr>
                <w:rFonts w:ascii="宋体" w:hAnsi="宋体" w:eastAsia="宋体"/>
                <w:sz w:val="24"/>
                <w:szCs w:val="24"/>
              </w:rPr>
            </w:pPr>
            <w:r>
              <w:rPr>
                <w:rFonts w:hint="eastAsia" w:ascii="宋体" w:hAnsi="宋体" w:eastAsia="宋体"/>
                <w:sz w:val="24"/>
                <w:szCs w:val="24"/>
              </w:rPr>
              <w:t xml:space="preserve"> </w:t>
            </w:r>
          </w:p>
          <w:p>
            <w:pPr>
              <w:ind w:firstLine="936" w:firstLineChars="390"/>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eastAsia="宋体"/>
                <w:b/>
                <w:sz w:val="24"/>
                <w:szCs w:val="24"/>
              </w:rPr>
            </w:pPr>
            <w:r>
              <w:rPr>
                <w:rFonts w:hint="eastAsia" w:ascii="宋体" w:hAnsi="宋体" w:eastAsia="宋体"/>
                <w:b/>
                <w:sz w:val="24"/>
                <w:szCs w:val="24"/>
              </w:rPr>
              <w:t>2 设计目标</w:t>
            </w:r>
          </w:p>
          <w:p>
            <w:pPr>
              <w:spacing w:line="360" w:lineRule="auto"/>
              <w:ind w:firstLine="456" w:firstLineChars="190"/>
              <w:rPr>
                <w:rFonts w:ascii="宋体" w:hAnsi="宋体" w:eastAsia="宋体"/>
                <w:sz w:val="24"/>
                <w:szCs w:val="24"/>
              </w:rPr>
            </w:pPr>
            <w:r>
              <w:rPr>
                <w:rFonts w:hint="eastAsia" w:ascii="宋体" w:hAnsi="宋体" w:eastAsia="宋体"/>
                <w:sz w:val="24"/>
                <w:szCs w:val="24"/>
              </w:rPr>
              <w:t>提出一种温室外排水落水管冬季冻裂问题解决方案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咨询联系人：李旭</w:t>
            </w:r>
          </w:p>
          <w:p>
            <w:pPr>
              <w:spacing w:line="360" w:lineRule="auto"/>
              <w:rPr>
                <w:rFonts w:ascii="宋体" w:hAnsi="宋体"/>
                <w:b/>
                <w:sz w:val="24"/>
                <w:szCs w:val="24"/>
              </w:rPr>
            </w:pPr>
            <w:r>
              <w:rPr>
                <w:rFonts w:hint="eastAsia" w:ascii="宋体" w:hAnsi="宋体"/>
                <w:b/>
                <w:sz w:val="24"/>
                <w:szCs w:val="24"/>
              </w:rPr>
              <w:t>联系电话：13671196305</w:t>
            </w:r>
          </w:p>
        </w:tc>
      </w:tr>
    </w:tbl>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pStyle w:val="2"/>
      </w:pPr>
      <w:r>
        <w:rPr>
          <w:rFonts w:hint="eastAsia"/>
        </w:rPr>
        <w:t>问题1</w:t>
      </w:r>
      <w:r>
        <w:t xml:space="preserve">6 </w:t>
      </w:r>
      <w:r>
        <w:rPr>
          <w:rFonts w:hint="eastAsia" w:ascii="宋体" w:hAnsi="宋体"/>
          <w:sz w:val="28"/>
          <w:szCs w:val="28"/>
        </w:rPr>
        <w:t>立面玻璃幕墙新型覆盖方式</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
              <w:widowControl/>
              <w:spacing w:before="100" w:beforeAutospacing="1" w:after="100" w:afterAutospacing="1" w:line="440" w:lineRule="exact"/>
              <w:jc w:val="center"/>
              <w:rPr>
                <w:rFonts w:ascii="宋体" w:hAnsi="宋体"/>
                <w:sz w:val="28"/>
                <w:szCs w:val="28"/>
              </w:rPr>
            </w:pPr>
            <w:r>
              <w:rPr>
                <w:rFonts w:hint="eastAsia" w:ascii="宋体" w:hAnsi="宋体"/>
                <w:sz w:val="28"/>
                <w:szCs w:val="28"/>
              </w:rPr>
              <w:t>立面玻璃幕墙新型覆盖方式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right"/>
              <w:rPr>
                <w:rFonts w:ascii="宋体" w:hAnsi="宋体" w:eastAsia="宋体"/>
                <w:sz w:val="24"/>
                <w:szCs w:val="24"/>
              </w:rPr>
            </w:pPr>
            <w:r>
              <w:rPr>
                <w:rFonts w:hint="eastAsia" w:ascii="宋体" w:hAnsi="宋体" w:eastAsia="宋体"/>
                <w:sz w:val="24"/>
                <w:szCs w:val="24"/>
              </w:rPr>
              <w:t>问题提出方：北京中农富通园艺有限公司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eastAsia="宋体"/>
                <w:b/>
                <w:sz w:val="24"/>
                <w:szCs w:val="24"/>
              </w:rPr>
            </w:pPr>
            <w:r>
              <w:rPr>
                <w:rFonts w:hint="eastAsia" w:ascii="宋体" w:hAnsi="宋体" w:eastAsia="宋体"/>
                <w:b/>
                <w:sz w:val="24"/>
                <w:szCs w:val="24"/>
              </w:rPr>
              <w:t>1 问题背景：</w:t>
            </w:r>
          </w:p>
          <w:p>
            <w:pPr>
              <w:spacing w:line="360" w:lineRule="auto"/>
              <w:ind w:firstLine="456" w:firstLineChars="190"/>
              <w:rPr>
                <w:rFonts w:ascii="宋体" w:hAnsi="宋体" w:eastAsia="宋体"/>
                <w:sz w:val="24"/>
                <w:szCs w:val="24"/>
              </w:rPr>
            </w:pPr>
            <w:r>
              <w:rPr>
                <w:rFonts w:hint="eastAsia" w:ascii="宋体" w:hAnsi="宋体" w:eastAsia="宋体"/>
                <w:sz w:val="24"/>
                <w:szCs w:val="24"/>
              </w:rPr>
              <w:t>温室立面覆盖基本采用小尺寸玻璃，铝合金三件套固定型材。因为玻璃尺寸小，型材横竖用量较大，影响温室的透光性，同时，温室立面会安装湿帘风机降温系统。如何借用民建施工工艺，通过改变立面玻璃幕墙的覆盖固定方式，增加温室立面的透光性。</w:t>
            </w:r>
          </w:p>
          <w:p>
            <w:pPr>
              <w:spacing w:line="360" w:lineRule="auto"/>
              <w:ind w:firstLine="456" w:firstLineChars="190"/>
              <w:rPr>
                <w:rFonts w:ascii="宋体" w:hAnsi="宋体" w:eastAsia="宋体"/>
                <w:sz w:val="24"/>
                <w:szCs w:val="24"/>
              </w:rPr>
            </w:pPr>
            <w:r>
              <w:rPr>
                <w:rFonts w:hint="eastAsia" w:ascii="宋体" w:hAnsi="宋体" w:eastAsia="宋体"/>
                <w:sz w:val="24"/>
                <w:szCs w:val="24"/>
              </w:rPr>
              <w:drawing>
                <wp:inline distT="0" distB="0" distL="0" distR="0">
                  <wp:extent cx="2411730" cy="215963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cstate="print">
                            <a:extLst>
                              <a:ext uri="{28A0092B-C50C-407E-A947-70E740481C1C}">
                                <a14:useLocalDpi xmlns:a14="http://schemas.microsoft.com/office/drawing/2010/main" val="0"/>
                              </a:ext>
                            </a:extLst>
                          </a:blip>
                          <a:srcRect b="7860"/>
                          <a:stretch>
                            <a:fillRect/>
                          </a:stretch>
                        </pic:blipFill>
                        <pic:spPr>
                          <a:xfrm>
                            <a:off x="0" y="0"/>
                            <a:ext cx="2412000" cy="2160000"/>
                          </a:xfrm>
                          <a:prstGeom prst="rect">
                            <a:avLst/>
                          </a:prstGeom>
                          <a:ln>
                            <a:noFill/>
                          </a:ln>
                        </pic:spPr>
                      </pic:pic>
                    </a:graphicData>
                  </a:graphic>
                </wp:inline>
              </w:drawing>
            </w:r>
            <w:r>
              <w:rPr>
                <w:rFonts w:hint="eastAsia" w:ascii="宋体" w:hAnsi="宋体" w:eastAsia="宋体"/>
                <w:sz w:val="24"/>
                <w:szCs w:val="24"/>
              </w:rPr>
              <w:t xml:space="preserve"> </w:t>
            </w:r>
            <w:r>
              <w:rPr>
                <w:rFonts w:hint="eastAsia" w:ascii="宋体" w:hAnsi="宋体" w:eastAsia="宋体"/>
                <w:sz w:val="24"/>
                <w:szCs w:val="24"/>
              </w:rPr>
              <w:drawing>
                <wp:inline distT="0" distB="0" distL="0" distR="0">
                  <wp:extent cx="1889760" cy="21596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890000" cy="2160000"/>
                          </a:xfrm>
                          <a:prstGeom prst="rect">
                            <a:avLst/>
                          </a:prstGeom>
                        </pic:spPr>
                      </pic:pic>
                    </a:graphicData>
                  </a:graphic>
                </wp:inline>
              </w:drawing>
            </w:r>
          </w:p>
          <w:p>
            <w:pPr>
              <w:spacing w:line="360" w:lineRule="auto"/>
              <w:ind w:firstLine="1242" w:firstLineChars="690"/>
              <w:rPr>
                <w:rFonts w:ascii="宋体" w:hAnsi="宋体" w:eastAsia="宋体"/>
                <w:sz w:val="18"/>
                <w:szCs w:val="18"/>
              </w:rPr>
            </w:pPr>
            <w:r>
              <w:rPr>
                <w:rFonts w:ascii="宋体" w:hAnsi="宋体" w:eastAsia="宋体"/>
                <w:sz w:val="18"/>
                <w:szCs w:val="18"/>
              </w:rPr>
              <w:t>图一</w:t>
            </w:r>
            <w:r>
              <w:rPr>
                <w:rFonts w:hint="eastAsia" w:ascii="宋体" w:hAnsi="宋体" w:eastAsia="宋体"/>
                <w:sz w:val="18"/>
                <w:szCs w:val="18"/>
              </w:rPr>
              <w:t xml:space="preserve">  温室立面           </w:t>
            </w:r>
            <w:r>
              <w:rPr>
                <w:rFonts w:ascii="宋体" w:hAnsi="宋体" w:eastAsia="宋体"/>
                <w:sz w:val="18"/>
                <w:szCs w:val="18"/>
              </w:rPr>
              <w:t xml:space="preserve">                </w:t>
            </w:r>
            <w:r>
              <w:rPr>
                <w:rFonts w:hint="eastAsia" w:ascii="宋体" w:hAnsi="宋体" w:eastAsia="宋体"/>
                <w:sz w:val="18"/>
                <w:szCs w:val="18"/>
              </w:rPr>
              <w:t>图二  民建玻璃幕墙</w:t>
            </w:r>
          </w:p>
          <w:p>
            <w:pPr>
              <w:spacing w:line="360" w:lineRule="auto"/>
              <w:jc w:val="center"/>
              <w:rPr>
                <w:rFonts w:ascii="宋体" w:hAnsi="宋体" w:eastAsia="宋体"/>
                <w:sz w:val="24"/>
                <w:szCs w:val="24"/>
              </w:rPr>
            </w:pPr>
            <w:r>
              <w:rPr>
                <w:rFonts w:hint="eastAsia" w:ascii="宋体" w:hAnsi="宋体" w:eastAsia="宋体"/>
                <w:sz w:val="24"/>
                <w:szCs w:val="24"/>
              </w:rPr>
              <w:t xml:space="preserve"> </w:t>
            </w:r>
          </w:p>
          <w:p>
            <w:pPr>
              <w:ind w:firstLine="936" w:firstLineChars="390"/>
              <w:rPr>
                <w:rFonts w:ascii="宋体" w:hAnsi="宋体" w:eastAsia="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eastAsia="宋体"/>
                <w:b/>
                <w:sz w:val="24"/>
                <w:szCs w:val="24"/>
              </w:rPr>
            </w:pPr>
            <w:r>
              <w:rPr>
                <w:rFonts w:hint="eastAsia" w:ascii="宋体" w:hAnsi="宋体" w:eastAsia="宋体"/>
                <w:b/>
                <w:sz w:val="24"/>
                <w:szCs w:val="24"/>
              </w:rPr>
              <w:t>2 设计目标</w:t>
            </w:r>
          </w:p>
          <w:p>
            <w:pPr>
              <w:spacing w:line="360" w:lineRule="auto"/>
              <w:ind w:firstLine="456" w:firstLineChars="190"/>
              <w:rPr>
                <w:rFonts w:ascii="宋体" w:hAnsi="宋体" w:eastAsia="宋体"/>
                <w:sz w:val="24"/>
                <w:szCs w:val="24"/>
              </w:rPr>
            </w:pPr>
            <w:r>
              <w:rPr>
                <w:rFonts w:hint="eastAsia" w:ascii="宋体" w:hAnsi="宋体" w:eastAsia="宋体"/>
                <w:sz w:val="24"/>
                <w:szCs w:val="24"/>
              </w:rPr>
              <w:t>参考民建玻璃幕墙的工艺，结合温室现有结构形式和配套设备情况，提出一种立面玻璃幕墙新型覆盖方式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咨询联系人：李旭</w:t>
            </w:r>
          </w:p>
          <w:p>
            <w:pPr>
              <w:spacing w:line="360" w:lineRule="auto"/>
              <w:rPr>
                <w:rFonts w:ascii="宋体" w:hAnsi="宋体"/>
                <w:b/>
                <w:sz w:val="24"/>
                <w:szCs w:val="24"/>
              </w:rPr>
            </w:pPr>
            <w:r>
              <w:rPr>
                <w:rFonts w:hint="eastAsia" w:ascii="宋体" w:hAnsi="宋体"/>
                <w:b/>
                <w:sz w:val="24"/>
                <w:szCs w:val="24"/>
              </w:rPr>
              <w:t>联系电话：13671196305</w:t>
            </w:r>
          </w:p>
        </w:tc>
      </w:tr>
    </w:tbl>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pStyle w:val="2"/>
      </w:pPr>
      <w:r>
        <w:rPr>
          <w:rFonts w:hint="eastAsia"/>
        </w:rPr>
        <w:t>问题1</w:t>
      </w:r>
      <w:r>
        <w:t>7</w:t>
      </w:r>
      <w:r>
        <w:rPr>
          <w:rFonts w:hint="eastAsia"/>
        </w:rPr>
        <w:t>日光温室蔬菜种植</w:t>
      </w:r>
      <w:r>
        <w:t>机械化技术</w:t>
      </w:r>
      <w:r>
        <w:rPr>
          <w:rFonts w:hint="eastAsia"/>
        </w:rPr>
        <w:t>/装备开发</w:t>
      </w:r>
    </w:p>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
              <w:widowControl/>
              <w:spacing w:before="100" w:beforeAutospacing="1" w:after="100" w:afterAutospacing="1" w:line="440" w:lineRule="exact"/>
              <w:jc w:val="center"/>
              <w:rPr>
                <w:rFonts w:ascii="宋体" w:hAnsi="宋体"/>
                <w:b/>
                <w:sz w:val="28"/>
                <w:szCs w:val="28"/>
              </w:rPr>
            </w:pPr>
            <w:r>
              <w:rPr>
                <w:rFonts w:hint="eastAsia"/>
                <w:b/>
                <w:sz w:val="28"/>
                <w:szCs w:val="28"/>
              </w:rPr>
              <w:t>日光温室蔬菜种植</w:t>
            </w:r>
            <w:r>
              <w:rPr>
                <w:b/>
                <w:sz w:val="28"/>
                <w:szCs w:val="28"/>
              </w:rPr>
              <w:t>机械化技术</w:t>
            </w:r>
            <w:r>
              <w:rPr>
                <w:rFonts w:hint="eastAsia"/>
                <w:b/>
                <w:sz w:val="28"/>
                <w:szCs w:val="28"/>
              </w:rPr>
              <w:t>/装备开发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right"/>
              <w:rPr>
                <w:rFonts w:ascii="宋体" w:hAnsi="宋体"/>
                <w:sz w:val="24"/>
                <w:szCs w:val="24"/>
              </w:rPr>
            </w:pPr>
            <w:r>
              <w:rPr>
                <w:rFonts w:hint="eastAsia" w:ascii="宋体" w:hAnsi="宋体"/>
                <w:sz w:val="24"/>
                <w:szCs w:val="24"/>
              </w:rPr>
              <w:t>问题提出方：农业农村部</w:t>
            </w:r>
            <w:r>
              <w:rPr>
                <w:rFonts w:ascii="宋体" w:hAnsi="宋体"/>
                <w:sz w:val="24"/>
                <w:szCs w:val="24"/>
              </w:rPr>
              <w:t>设施农业工程重点实验室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1 问题背景：</w:t>
            </w:r>
          </w:p>
          <w:p>
            <w:pPr>
              <w:spacing w:line="360" w:lineRule="auto"/>
              <w:ind w:firstLine="456" w:firstLineChars="190"/>
              <w:rPr>
                <w:rFonts w:ascii="宋体" w:hAnsi="宋体"/>
                <w:sz w:val="24"/>
                <w:szCs w:val="24"/>
              </w:rPr>
            </w:pPr>
            <w:r>
              <w:rPr>
                <w:rFonts w:hint="eastAsia" w:ascii="宋体" w:hAnsi="宋体"/>
                <w:sz w:val="24"/>
                <w:szCs w:val="24"/>
              </w:rPr>
              <w:t>日光温室是我国</w:t>
            </w:r>
            <w:r>
              <w:rPr>
                <w:rFonts w:ascii="宋体" w:hAnsi="宋体"/>
                <w:sz w:val="24"/>
                <w:szCs w:val="24"/>
              </w:rPr>
              <w:t>北方重要的</w:t>
            </w:r>
            <w:r>
              <w:rPr>
                <w:rFonts w:hint="eastAsia" w:ascii="宋体" w:hAnsi="宋体"/>
                <w:sz w:val="24"/>
                <w:szCs w:val="24"/>
              </w:rPr>
              <w:t>园艺</w:t>
            </w:r>
            <w:r>
              <w:rPr>
                <w:rFonts w:ascii="宋体" w:hAnsi="宋体"/>
                <w:sz w:val="24"/>
                <w:szCs w:val="24"/>
              </w:rPr>
              <w:t>设施</w:t>
            </w:r>
            <w:r>
              <w:rPr>
                <w:rFonts w:hint="eastAsia" w:ascii="宋体" w:hAnsi="宋体"/>
                <w:sz w:val="24"/>
                <w:szCs w:val="24"/>
              </w:rPr>
              <w:t>类型。随着</w:t>
            </w:r>
            <w:r>
              <w:rPr>
                <w:rFonts w:ascii="宋体" w:hAnsi="宋体"/>
                <w:sz w:val="24"/>
                <w:szCs w:val="24"/>
              </w:rPr>
              <w:t>社会</w:t>
            </w:r>
            <w:r>
              <w:rPr>
                <w:rFonts w:hint="eastAsia" w:ascii="宋体" w:hAnsi="宋体"/>
                <w:sz w:val="24"/>
                <w:szCs w:val="24"/>
              </w:rPr>
              <w:t>、</w:t>
            </w:r>
            <w:r>
              <w:rPr>
                <w:rFonts w:ascii="宋体" w:hAnsi="宋体"/>
                <w:sz w:val="24"/>
                <w:szCs w:val="24"/>
              </w:rPr>
              <w:t>经济的不断发展，人口</w:t>
            </w:r>
            <w:r>
              <w:rPr>
                <w:rFonts w:hint="eastAsia" w:ascii="宋体" w:hAnsi="宋体"/>
                <w:sz w:val="24"/>
                <w:szCs w:val="24"/>
              </w:rPr>
              <w:t>不断老龄化</w:t>
            </w:r>
            <w:r>
              <w:rPr>
                <w:rFonts w:ascii="宋体" w:hAnsi="宋体"/>
                <w:sz w:val="24"/>
                <w:szCs w:val="24"/>
              </w:rPr>
              <w:t>、</w:t>
            </w:r>
            <w:r>
              <w:rPr>
                <w:rFonts w:hint="eastAsia" w:ascii="宋体" w:hAnsi="宋体"/>
                <w:sz w:val="24"/>
                <w:szCs w:val="24"/>
              </w:rPr>
              <w:t>劳动力</w:t>
            </w:r>
            <w:r>
              <w:rPr>
                <w:rFonts w:ascii="宋体" w:hAnsi="宋体"/>
                <w:sz w:val="24"/>
                <w:szCs w:val="24"/>
              </w:rPr>
              <w:t>不断向非农产业转移，</w:t>
            </w:r>
            <w:r>
              <w:rPr>
                <w:rFonts w:hint="eastAsia" w:ascii="宋体" w:hAnsi="宋体"/>
                <w:sz w:val="24"/>
                <w:szCs w:val="24"/>
              </w:rPr>
              <w:t>设施蔬菜生产</w:t>
            </w:r>
            <w:r>
              <w:rPr>
                <w:rFonts w:ascii="宋体" w:hAnsi="宋体"/>
                <w:sz w:val="24"/>
                <w:szCs w:val="24"/>
              </w:rPr>
              <w:t>用工难、用工贵的</w:t>
            </w:r>
            <w:r>
              <w:rPr>
                <w:rFonts w:hint="eastAsia" w:ascii="宋体" w:hAnsi="宋体"/>
                <w:sz w:val="24"/>
                <w:szCs w:val="24"/>
              </w:rPr>
              <w:t>问题</w:t>
            </w:r>
            <w:r>
              <w:rPr>
                <w:rFonts w:ascii="宋体" w:hAnsi="宋体"/>
                <w:sz w:val="24"/>
                <w:szCs w:val="24"/>
              </w:rPr>
              <w:t>越来越严重</w:t>
            </w:r>
            <w:r>
              <w:rPr>
                <w:rFonts w:hint="eastAsia" w:ascii="宋体" w:hAnsi="宋体"/>
                <w:sz w:val="24"/>
                <w:szCs w:val="24"/>
              </w:rPr>
              <w:t>，</w:t>
            </w:r>
            <w:r>
              <w:rPr>
                <w:rFonts w:ascii="宋体" w:hAnsi="宋体"/>
                <w:sz w:val="24"/>
                <w:szCs w:val="24"/>
              </w:rPr>
              <w:t>迫切需要</w:t>
            </w:r>
            <w:r>
              <w:rPr>
                <w:rFonts w:hint="eastAsia" w:ascii="宋体" w:hAnsi="宋体"/>
                <w:sz w:val="24"/>
                <w:szCs w:val="24"/>
              </w:rPr>
              <w:t>通过</w:t>
            </w:r>
            <w:r>
              <w:rPr>
                <w:rFonts w:ascii="宋体" w:hAnsi="宋体"/>
                <w:sz w:val="24"/>
                <w:szCs w:val="24"/>
              </w:rPr>
              <w:t>提升设施蔬菜生产的机械化水平</w:t>
            </w:r>
            <w:r>
              <w:rPr>
                <w:rFonts w:hint="eastAsia" w:ascii="宋体" w:hAnsi="宋体"/>
                <w:sz w:val="24"/>
                <w:szCs w:val="24"/>
              </w:rPr>
              <w:t>来解决</w:t>
            </w:r>
            <w:r>
              <w:rPr>
                <w:rFonts w:ascii="宋体" w:hAnsi="宋体"/>
                <w:sz w:val="24"/>
                <w:szCs w:val="24"/>
              </w:rPr>
              <w:t>。</w:t>
            </w:r>
          </w:p>
          <w:p>
            <w:pPr>
              <w:spacing w:line="360" w:lineRule="auto"/>
              <w:ind w:firstLine="456" w:firstLineChars="190"/>
              <w:rPr>
                <w:rFonts w:ascii="宋体" w:hAnsi="宋体"/>
                <w:sz w:val="24"/>
                <w:szCs w:val="24"/>
              </w:rPr>
            </w:pPr>
            <w:r>
              <w:rPr>
                <w:rFonts w:hint="eastAsia" w:ascii="宋体" w:hAnsi="宋体"/>
                <w:sz w:val="24"/>
                <w:szCs w:val="24"/>
              </w:rPr>
              <w:t>但日光温室南北跨度</w:t>
            </w:r>
            <w:r>
              <w:rPr>
                <w:rFonts w:ascii="宋体" w:hAnsi="宋体"/>
                <w:sz w:val="24"/>
                <w:szCs w:val="24"/>
              </w:rPr>
              <w:t>小、东西长度大的结构特点，</w:t>
            </w:r>
            <w:r>
              <w:rPr>
                <w:rFonts w:hint="eastAsia" w:ascii="宋体" w:hAnsi="宋体"/>
                <w:sz w:val="24"/>
                <w:szCs w:val="24"/>
              </w:rPr>
              <w:t>严重</w:t>
            </w:r>
            <w:r>
              <w:rPr>
                <w:rFonts w:ascii="宋体" w:hAnsi="宋体"/>
                <w:sz w:val="24"/>
                <w:szCs w:val="24"/>
              </w:rPr>
              <w:t>限制了在现有种植方式下种植机具的高效作业。</w:t>
            </w:r>
          </w:p>
          <w:p>
            <w:pPr>
              <w:spacing w:line="360" w:lineRule="auto"/>
              <w:ind w:firstLine="456" w:firstLineChars="190"/>
              <w:rPr>
                <w:rFonts w:ascii="宋体" w:hAnsi="宋体"/>
                <w:sz w:val="24"/>
                <w:szCs w:val="24"/>
              </w:rPr>
            </w:pPr>
            <w:r>
              <w:rPr>
                <w:rFonts w:hint="eastAsia" w:ascii="宋体" w:hAnsi="宋体"/>
                <w:sz w:val="24"/>
                <w:szCs w:val="24"/>
              </w:rPr>
              <w:t>《农业农村部关于加快推进设施种植机械化发展的意见》（农机发</w:t>
            </w:r>
            <w:r>
              <w:rPr>
                <w:rFonts w:ascii="宋体" w:hAnsi="宋体"/>
                <w:sz w:val="24"/>
                <w:szCs w:val="24"/>
              </w:rPr>
              <w:t>[2020]3</w:t>
            </w:r>
            <w:r>
              <w:rPr>
                <w:rFonts w:hint="eastAsia" w:ascii="宋体" w:hAnsi="宋体"/>
                <w:sz w:val="24"/>
                <w:szCs w:val="24"/>
              </w:rPr>
              <w:t>号）</w:t>
            </w:r>
            <w:r>
              <w:rPr>
                <w:rFonts w:ascii="宋体" w:hAnsi="宋体"/>
                <w:sz w:val="24"/>
                <w:szCs w:val="24"/>
              </w:rPr>
              <w:t>文件提出，</w:t>
            </w:r>
            <w:r>
              <w:rPr>
                <w:rFonts w:hint="eastAsia" w:ascii="宋体" w:hAnsi="宋体"/>
                <w:sz w:val="24"/>
                <w:szCs w:val="24"/>
              </w:rPr>
              <w:t>“到2025年</w:t>
            </w:r>
            <w:r>
              <w:rPr>
                <w:rFonts w:ascii="宋体" w:hAnsi="宋体"/>
                <w:sz w:val="24"/>
                <w:szCs w:val="24"/>
              </w:rPr>
              <w:t>……</w:t>
            </w:r>
            <w:r>
              <w:rPr>
                <w:rFonts w:hint="eastAsia" w:ascii="宋体" w:hAnsi="宋体"/>
                <w:sz w:val="24"/>
                <w:szCs w:val="24"/>
              </w:rPr>
              <w:t>设施种植机械化水平总体达到50%以上”。而2</w:t>
            </w:r>
            <w:r>
              <w:rPr>
                <w:rFonts w:ascii="宋体" w:hAnsi="宋体"/>
                <w:sz w:val="24"/>
                <w:szCs w:val="24"/>
              </w:rPr>
              <w:t>017</w:t>
            </w:r>
            <w:r>
              <w:rPr>
                <w:rFonts w:hint="eastAsia" w:ascii="宋体" w:hAnsi="宋体"/>
                <w:sz w:val="24"/>
                <w:szCs w:val="24"/>
              </w:rPr>
              <w:t>年我国设施</w:t>
            </w:r>
            <w:r>
              <w:rPr>
                <w:rFonts w:ascii="宋体" w:hAnsi="宋体"/>
                <w:sz w:val="24"/>
                <w:szCs w:val="24"/>
              </w:rPr>
              <w:t>种植机械化水平</w:t>
            </w:r>
            <w:r>
              <w:rPr>
                <w:rFonts w:hint="eastAsia" w:ascii="宋体" w:hAnsi="宋体"/>
                <w:sz w:val="24"/>
                <w:szCs w:val="24"/>
              </w:rPr>
              <w:t>只有17</w:t>
            </w:r>
            <w:r>
              <w:rPr>
                <w:rFonts w:ascii="宋体" w:hAnsi="宋体"/>
                <w:sz w:val="24"/>
                <w:szCs w:val="24"/>
              </w:rPr>
              <w:t>%</w:t>
            </w:r>
            <w:r>
              <w:rPr>
                <w:rFonts w:hint="eastAsia" w:ascii="宋体" w:hAnsi="宋体"/>
                <w:sz w:val="24"/>
                <w:szCs w:val="24"/>
              </w:rPr>
              <w:t>，</w:t>
            </w:r>
            <w:r>
              <w:rPr>
                <w:rFonts w:ascii="宋体" w:hAnsi="宋体"/>
                <w:sz w:val="24"/>
                <w:szCs w:val="24"/>
              </w:rPr>
              <w:t>综合机械化水平也</w:t>
            </w:r>
            <w:r>
              <w:rPr>
                <w:rFonts w:hint="eastAsia" w:ascii="宋体" w:hAnsi="宋体"/>
                <w:sz w:val="24"/>
                <w:szCs w:val="24"/>
              </w:rPr>
              <w:t>仅</w:t>
            </w:r>
            <w:r>
              <w:rPr>
                <w:rFonts w:ascii="宋体" w:hAnsi="宋体"/>
                <w:sz w:val="24"/>
                <w:szCs w:val="24"/>
              </w:rPr>
              <w:t>有</w:t>
            </w:r>
            <w:r>
              <w:rPr>
                <w:rFonts w:hint="eastAsia" w:ascii="宋体" w:hAnsi="宋体"/>
                <w:sz w:val="24"/>
                <w:szCs w:val="24"/>
              </w:rPr>
              <w:t>33</w:t>
            </w:r>
            <w:r>
              <w:rPr>
                <w:rFonts w:ascii="宋体" w:hAnsi="宋体"/>
                <w:sz w:val="24"/>
                <w:szCs w:val="24"/>
              </w:rPr>
              <w:t>%。</w:t>
            </w:r>
          </w:p>
          <w:p>
            <w:pPr>
              <w:spacing w:line="360" w:lineRule="auto"/>
              <w:ind w:firstLine="456" w:firstLineChars="190"/>
              <w:rPr>
                <w:rFonts w:ascii="宋体" w:hAnsi="宋体"/>
                <w:sz w:val="24"/>
                <w:szCs w:val="24"/>
              </w:rPr>
            </w:pPr>
            <w:r>
              <w:rPr>
                <w:rFonts w:hint="eastAsia" w:ascii="宋体" w:hAnsi="宋体"/>
                <w:sz w:val="24"/>
                <w:szCs w:val="24"/>
              </w:rPr>
              <w:t>因此</w:t>
            </w:r>
            <w:r>
              <w:rPr>
                <w:rFonts w:ascii="宋体" w:hAnsi="宋体"/>
                <w:sz w:val="24"/>
                <w:szCs w:val="24"/>
              </w:rPr>
              <w:t>，迫切需要</w:t>
            </w:r>
            <w:r>
              <w:rPr>
                <w:rFonts w:hint="eastAsia" w:ascii="宋体" w:hAnsi="宋体"/>
                <w:sz w:val="24"/>
                <w:szCs w:val="24"/>
              </w:rPr>
              <w:t>在不改变</w:t>
            </w:r>
            <w:r>
              <w:rPr>
                <w:rFonts w:ascii="宋体" w:hAnsi="宋体"/>
                <w:sz w:val="24"/>
                <w:szCs w:val="24"/>
              </w:rPr>
              <w:t>现有日光温室</w:t>
            </w:r>
            <w:r>
              <w:rPr>
                <w:rFonts w:hint="eastAsia" w:ascii="宋体" w:hAnsi="宋体"/>
                <w:sz w:val="24"/>
                <w:szCs w:val="24"/>
              </w:rPr>
              <w:t>结构的前提</w:t>
            </w:r>
            <w:r>
              <w:rPr>
                <w:rFonts w:ascii="宋体" w:hAnsi="宋体"/>
                <w:sz w:val="24"/>
                <w:szCs w:val="24"/>
              </w:rPr>
              <w:t>下，</w:t>
            </w:r>
            <w:r>
              <w:rPr>
                <w:rFonts w:hint="eastAsia" w:ascii="宋体" w:hAnsi="宋体"/>
                <w:sz w:val="24"/>
                <w:szCs w:val="24"/>
              </w:rPr>
              <w:t>研究</w:t>
            </w:r>
            <w:r>
              <w:rPr>
                <w:rFonts w:ascii="宋体" w:hAnsi="宋体"/>
                <w:sz w:val="24"/>
                <w:szCs w:val="24"/>
              </w:rPr>
              <w:t>实用</w:t>
            </w:r>
            <w:r>
              <w:rPr>
                <w:rFonts w:hint="eastAsia" w:ascii="宋体" w:hAnsi="宋体"/>
                <w:sz w:val="24"/>
                <w:szCs w:val="24"/>
              </w:rPr>
              <w:t>高效、可提升</w:t>
            </w:r>
            <w:r>
              <w:rPr>
                <w:rFonts w:ascii="宋体" w:hAnsi="宋体"/>
                <w:sz w:val="24"/>
                <w:szCs w:val="24"/>
              </w:rPr>
              <w:t>日光温室种植机械化水平的解决方案。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2 设计目标</w:t>
            </w:r>
          </w:p>
          <w:p>
            <w:pPr>
              <w:spacing w:line="360" w:lineRule="auto"/>
              <w:ind w:firstLine="456" w:firstLineChars="190"/>
              <w:rPr>
                <w:rFonts w:ascii="宋体" w:hAnsi="宋体"/>
                <w:sz w:val="24"/>
                <w:szCs w:val="24"/>
              </w:rPr>
            </w:pPr>
            <w:r>
              <w:rPr>
                <w:rFonts w:hint="eastAsia" w:ascii="宋体" w:hAnsi="宋体"/>
                <w:sz w:val="24"/>
                <w:szCs w:val="24"/>
              </w:rPr>
              <w:t>通过</w:t>
            </w:r>
            <w:r>
              <w:rPr>
                <w:rFonts w:ascii="宋体" w:hAnsi="宋体"/>
                <w:sz w:val="24"/>
                <w:szCs w:val="24"/>
              </w:rPr>
              <w:t>研发</w:t>
            </w:r>
            <w:r>
              <w:rPr>
                <w:rFonts w:hint="eastAsia" w:ascii="宋体" w:hAnsi="宋体"/>
                <w:sz w:val="24"/>
                <w:szCs w:val="24"/>
              </w:rPr>
              <w:t>日光温室蔬菜种植机械化技术</w:t>
            </w:r>
            <w:r>
              <w:rPr>
                <w:rFonts w:ascii="宋体" w:hAnsi="宋体"/>
                <w:sz w:val="24"/>
                <w:szCs w:val="24"/>
              </w:rPr>
              <w:t>/装备</w:t>
            </w:r>
            <w:r>
              <w:rPr>
                <w:rFonts w:hint="eastAsia" w:ascii="宋体" w:hAnsi="宋体"/>
                <w:sz w:val="24"/>
                <w:szCs w:val="24"/>
              </w:rPr>
              <w:t>，使日光温室种植机械化水平达到50%以上。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咨询联系人：宋卫堂</w:t>
            </w:r>
          </w:p>
          <w:p>
            <w:pPr>
              <w:spacing w:line="360" w:lineRule="auto"/>
              <w:rPr>
                <w:rFonts w:ascii="宋体" w:hAnsi="宋体"/>
                <w:b/>
                <w:sz w:val="24"/>
                <w:szCs w:val="24"/>
              </w:rPr>
            </w:pPr>
            <w:r>
              <w:rPr>
                <w:rFonts w:hint="eastAsia" w:ascii="宋体" w:hAnsi="宋体"/>
                <w:b/>
                <w:sz w:val="24"/>
                <w:szCs w:val="24"/>
              </w:rPr>
              <w:t>联系电话：1</w:t>
            </w:r>
            <w:r>
              <w:rPr>
                <w:rFonts w:ascii="宋体" w:hAnsi="宋体"/>
                <w:b/>
                <w:sz w:val="24"/>
                <w:szCs w:val="24"/>
              </w:rPr>
              <w:t>3651249496</w:t>
            </w:r>
          </w:p>
        </w:tc>
      </w:tr>
    </w:tbl>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pStyle w:val="2"/>
      </w:pPr>
      <w:r>
        <w:rPr>
          <w:rFonts w:hint="eastAsia"/>
        </w:rPr>
        <w:t>问题18</w:t>
      </w:r>
      <w:r>
        <w:t xml:space="preserve"> </w:t>
      </w:r>
      <w:r>
        <w:rPr>
          <w:rFonts w:hint="eastAsia"/>
        </w:rPr>
        <w:t>外保温塑料大棚</w:t>
      </w:r>
      <w:r>
        <w:t>蓄热保温技术</w:t>
      </w:r>
      <w:r>
        <w:rPr>
          <w:rFonts w:hint="eastAsia"/>
        </w:rPr>
        <w:t>/装备研发</w:t>
      </w:r>
    </w:p>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
              <w:widowControl/>
              <w:spacing w:before="100" w:beforeAutospacing="1" w:after="100" w:afterAutospacing="1" w:line="440" w:lineRule="exact"/>
              <w:jc w:val="center"/>
              <w:rPr>
                <w:rFonts w:ascii="宋体" w:hAnsi="宋体"/>
                <w:b/>
                <w:sz w:val="28"/>
                <w:szCs w:val="28"/>
              </w:rPr>
            </w:pPr>
            <w:r>
              <w:rPr>
                <w:rFonts w:hint="eastAsia"/>
                <w:b/>
                <w:sz w:val="28"/>
                <w:szCs w:val="28"/>
              </w:rPr>
              <w:t>外保温塑料大棚</w:t>
            </w:r>
            <w:r>
              <w:rPr>
                <w:b/>
                <w:sz w:val="28"/>
                <w:szCs w:val="28"/>
              </w:rPr>
              <w:t>蓄热保温技术</w:t>
            </w:r>
            <w:r>
              <w:rPr>
                <w:rFonts w:hint="eastAsia"/>
                <w:b/>
                <w:sz w:val="28"/>
                <w:szCs w:val="28"/>
              </w:rPr>
              <w:t>/装备研发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right"/>
              <w:rPr>
                <w:rFonts w:ascii="宋体" w:hAnsi="宋体"/>
                <w:sz w:val="24"/>
                <w:szCs w:val="24"/>
              </w:rPr>
            </w:pPr>
            <w:r>
              <w:rPr>
                <w:rFonts w:hint="eastAsia" w:ascii="宋体" w:hAnsi="宋体"/>
                <w:sz w:val="24"/>
                <w:szCs w:val="24"/>
              </w:rPr>
              <w:t>问题提出方：农业农村部</w:t>
            </w:r>
            <w:r>
              <w:rPr>
                <w:rFonts w:ascii="宋体" w:hAnsi="宋体"/>
                <w:sz w:val="24"/>
                <w:szCs w:val="24"/>
              </w:rPr>
              <w:t>设施农业工程重点实验室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1 问题背景：</w:t>
            </w:r>
          </w:p>
          <w:p>
            <w:pPr>
              <w:spacing w:line="360" w:lineRule="auto"/>
              <w:ind w:firstLine="456" w:firstLineChars="190"/>
              <w:rPr>
                <w:rFonts w:ascii="宋体" w:hAnsi="宋体"/>
                <w:sz w:val="24"/>
                <w:szCs w:val="24"/>
              </w:rPr>
            </w:pPr>
            <w:r>
              <w:rPr>
                <w:rFonts w:ascii="宋体" w:hAnsi="宋体"/>
                <w:sz w:val="24"/>
                <w:szCs w:val="24"/>
              </w:rPr>
              <w:t>大型化</w:t>
            </w:r>
            <w:r>
              <w:rPr>
                <w:rFonts w:hint="eastAsia" w:ascii="宋体" w:hAnsi="宋体"/>
                <w:sz w:val="24"/>
                <w:szCs w:val="24"/>
              </w:rPr>
              <w:t>是</w:t>
            </w:r>
            <w:r>
              <w:rPr>
                <w:rFonts w:ascii="宋体" w:hAnsi="宋体"/>
                <w:sz w:val="24"/>
                <w:szCs w:val="24"/>
              </w:rPr>
              <w:t>园艺设施</w:t>
            </w:r>
            <w:r>
              <w:rPr>
                <w:rFonts w:hint="eastAsia" w:ascii="宋体" w:hAnsi="宋体"/>
                <w:sz w:val="24"/>
                <w:szCs w:val="24"/>
              </w:rPr>
              <w:t>的必然</w:t>
            </w:r>
            <w:r>
              <w:rPr>
                <w:rFonts w:ascii="宋体" w:hAnsi="宋体"/>
                <w:sz w:val="24"/>
                <w:szCs w:val="24"/>
              </w:rPr>
              <w:t>发展趋势，外保温塑料大棚是</w:t>
            </w:r>
            <w:r>
              <w:rPr>
                <w:rFonts w:hint="eastAsia" w:ascii="宋体" w:hAnsi="宋体"/>
                <w:sz w:val="24"/>
                <w:szCs w:val="24"/>
              </w:rPr>
              <w:t>一种</w:t>
            </w:r>
            <w:r>
              <w:rPr>
                <w:rFonts w:ascii="宋体" w:hAnsi="宋体"/>
                <w:sz w:val="24"/>
                <w:szCs w:val="24"/>
              </w:rPr>
              <w:t>具有</w:t>
            </w:r>
            <w:r>
              <w:rPr>
                <w:rFonts w:hint="eastAsia" w:ascii="宋体" w:hAnsi="宋体"/>
                <w:sz w:val="24"/>
                <w:szCs w:val="24"/>
              </w:rPr>
              <w:t>发展</w:t>
            </w:r>
            <w:r>
              <w:rPr>
                <w:rFonts w:ascii="宋体" w:hAnsi="宋体"/>
                <w:sz w:val="24"/>
                <w:szCs w:val="24"/>
              </w:rPr>
              <w:t>潜力的新</w:t>
            </w:r>
            <w:r>
              <w:rPr>
                <w:rFonts w:hint="eastAsia" w:ascii="宋体" w:hAnsi="宋体"/>
                <w:sz w:val="24"/>
                <w:szCs w:val="24"/>
              </w:rPr>
              <w:t>型</w:t>
            </w:r>
            <w:r>
              <w:rPr>
                <w:rFonts w:ascii="宋体" w:hAnsi="宋体"/>
                <w:sz w:val="24"/>
                <w:szCs w:val="24"/>
              </w:rPr>
              <w:t>设施形式。</w:t>
            </w:r>
            <w:r>
              <w:rPr>
                <w:rFonts w:hint="eastAsia" w:ascii="宋体" w:hAnsi="宋体"/>
                <w:sz w:val="24"/>
                <w:szCs w:val="24"/>
              </w:rPr>
              <w:t>它具有土地利用率高</w:t>
            </w:r>
            <w:r>
              <w:rPr>
                <w:rFonts w:ascii="宋体" w:hAnsi="宋体"/>
                <w:sz w:val="24"/>
                <w:szCs w:val="24"/>
              </w:rPr>
              <w:t>，建造成本低，内部空间大、有利于农机作业</w:t>
            </w:r>
            <w:r>
              <w:rPr>
                <w:rFonts w:hint="eastAsia" w:ascii="宋体" w:hAnsi="宋体"/>
                <w:sz w:val="24"/>
                <w:szCs w:val="24"/>
              </w:rPr>
              <w:t>等优势</w:t>
            </w:r>
            <w:r>
              <w:rPr>
                <w:rFonts w:ascii="宋体" w:hAnsi="宋体"/>
                <w:sz w:val="24"/>
                <w:szCs w:val="24"/>
              </w:rPr>
              <w:t>。</w:t>
            </w:r>
          </w:p>
          <w:p>
            <w:pPr>
              <w:spacing w:line="360" w:lineRule="auto"/>
              <w:ind w:firstLine="456" w:firstLineChars="190"/>
              <w:rPr>
                <w:rFonts w:ascii="宋体" w:hAnsi="宋体"/>
                <w:sz w:val="24"/>
                <w:szCs w:val="24"/>
              </w:rPr>
            </w:pPr>
            <w:r>
              <w:rPr>
                <w:rFonts w:hint="eastAsia" w:ascii="宋体" w:hAnsi="宋体"/>
                <w:sz w:val="24"/>
                <w:szCs w:val="24"/>
              </w:rPr>
              <w:t>但这种</w:t>
            </w:r>
            <w:r>
              <w:rPr>
                <w:rFonts w:ascii="宋体" w:hAnsi="宋体"/>
                <w:sz w:val="24"/>
                <w:szCs w:val="24"/>
              </w:rPr>
              <w:t>设施形式在华北的北部、东北、西北等地区，</w:t>
            </w:r>
            <w:r>
              <w:rPr>
                <w:rFonts w:hint="eastAsia" w:ascii="宋体" w:hAnsi="宋体"/>
                <w:sz w:val="24"/>
                <w:szCs w:val="24"/>
              </w:rPr>
              <w:t>在不加温</w:t>
            </w:r>
            <w:r>
              <w:rPr>
                <w:rFonts w:ascii="宋体" w:hAnsi="宋体"/>
                <w:sz w:val="24"/>
                <w:szCs w:val="24"/>
              </w:rPr>
              <w:t>条件下，</w:t>
            </w:r>
            <w:r>
              <w:rPr>
                <w:rFonts w:hint="eastAsia" w:ascii="宋体" w:hAnsi="宋体"/>
                <w:sz w:val="24"/>
                <w:szCs w:val="24"/>
              </w:rPr>
              <w:t>一般不能</w:t>
            </w:r>
            <w:r>
              <w:rPr>
                <w:rFonts w:ascii="宋体" w:hAnsi="宋体"/>
                <w:sz w:val="24"/>
                <w:szCs w:val="24"/>
              </w:rPr>
              <w:t>进行喜温果菜</w:t>
            </w:r>
            <w:r>
              <w:rPr>
                <w:rFonts w:hint="eastAsia" w:ascii="宋体" w:hAnsi="宋体"/>
                <w:sz w:val="24"/>
                <w:szCs w:val="24"/>
              </w:rPr>
              <w:t>的</w:t>
            </w:r>
            <w:r>
              <w:rPr>
                <w:rFonts w:ascii="宋体" w:hAnsi="宋体"/>
                <w:sz w:val="24"/>
                <w:szCs w:val="24"/>
              </w:rPr>
              <w:t>越冬生产。</w:t>
            </w:r>
            <w:r>
              <w:rPr>
                <w:rFonts w:hint="eastAsia" w:ascii="宋体" w:hAnsi="宋体"/>
                <w:sz w:val="24"/>
                <w:szCs w:val="24"/>
              </w:rPr>
              <w:t>就是因为</w:t>
            </w:r>
            <w:r>
              <w:rPr>
                <w:rFonts w:ascii="宋体" w:hAnsi="宋体"/>
                <w:sz w:val="24"/>
                <w:szCs w:val="24"/>
              </w:rPr>
              <w:t>它</w:t>
            </w:r>
            <w:r>
              <w:rPr>
                <w:rFonts w:hint="eastAsia" w:ascii="宋体" w:hAnsi="宋体"/>
                <w:sz w:val="24"/>
                <w:szCs w:val="24"/>
              </w:rPr>
              <w:t>在</w:t>
            </w:r>
            <w:r>
              <w:rPr>
                <w:rFonts w:ascii="宋体" w:hAnsi="宋体"/>
                <w:sz w:val="24"/>
                <w:szCs w:val="24"/>
              </w:rPr>
              <w:t>结构上</w:t>
            </w:r>
            <w:r>
              <w:rPr>
                <w:rFonts w:hint="eastAsia" w:ascii="宋体" w:hAnsi="宋体"/>
                <w:sz w:val="24"/>
                <w:szCs w:val="24"/>
              </w:rPr>
              <w:t>缺少蓄热构造体</w:t>
            </w:r>
            <w:r>
              <w:rPr>
                <w:rFonts w:ascii="宋体" w:hAnsi="宋体"/>
                <w:sz w:val="24"/>
                <w:szCs w:val="24"/>
              </w:rPr>
              <w:t>，白天不能进行蓄热，夜间因缺乏蓄热体的热量补给而温度较低</w:t>
            </w:r>
            <w:r>
              <w:rPr>
                <w:rFonts w:hint="eastAsia" w:ascii="宋体" w:hAnsi="宋体"/>
                <w:sz w:val="24"/>
                <w:szCs w:val="24"/>
              </w:rPr>
              <w:t>。</w:t>
            </w:r>
          </w:p>
          <w:p>
            <w:pPr>
              <w:spacing w:line="360" w:lineRule="auto"/>
              <w:ind w:firstLine="456" w:firstLineChars="190"/>
              <w:rPr>
                <w:rFonts w:ascii="宋体" w:hAnsi="宋体"/>
                <w:sz w:val="24"/>
                <w:szCs w:val="24"/>
              </w:rPr>
            </w:pPr>
            <w:r>
              <w:rPr>
                <w:rFonts w:hint="eastAsia" w:ascii="宋体" w:hAnsi="宋体"/>
                <w:sz w:val="24"/>
                <w:szCs w:val="24"/>
              </w:rPr>
              <w:t>如何</w:t>
            </w:r>
            <w:r>
              <w:rPr>
                <w:rFonts w:ascii="宋体" w:hAnsi="宋体"/>
                <w:sz w:val="24"/>
                <w:szCs w:val="24"/>
              </w:rPr>
              <w:t>提高外保温塑料大棚</w:t>
            </w:r>
            <w:r>
              <w:rPr>
                <w:rFonts w:hint="eastAsia" w:ascii="宋体" w:hAnsi="宋体"/>
                <w:sz w:val="24"/>
                <w:szCs w:val="24"/>
              </w:rPr>
              <w:t>的</w:t>
            </w:r>
            <w:r>
              <w:rPr>
                <w:rFonts w:ascii="宋体" w:hAnsi="宋体"/>
                <w:sz w:val="24"/>
                <w:szCs w:val="24"/>
              </w:rPr>
              <w:t>蓄热保温能力，</w:t>
            </w:r>
            <w:r>
              <w:rPr>
                <w:rFonts w:hint="eastAsia" w:ascii="宋体" w:hAnsi="宋体"/>
                <w:sz w:val="24"/>
                <w:szCs w:val="24"/>
              </w:rPr>
              <w:t>是</w:t>
            </w:r>
            <w:r>
              <w:rPr>
                <w:rFonts w:ascii="宋体" w:hAnsi="宋体"/>
                <w:sz w:val="24"/>
                <w:szCs w:val="24"/>
              </w:rPr>
              <w:t>这种新型园艺设施能够大面积推广应用</w:t>
            </w:r>
            <w:r>
              <w:rPr>
                <w:rFonts w:hint="eastAsia" w:ascii="宋体" w:hAnsi="宋体"/>
                <w:sz w:val="24"/>
                <w:szCs w:val="24"/>
              </w:rPr>
              <w:t>面临的</w:t>
            </w:r>
            <w:r>
              <w:rPr>
                <w:rFonts w:ascii="宋体" w:hAnsi="宋体"/>
                <w:sz w:val="24"/>
                <w:szCs w:val="24"/>
              </w:rPr>
              <w:t>、迫切需要解决</w:t>
            </w:r>
            <w:r>
              <w:rPr>
                <w:rFonts w:hint="eastAsia" w:ascii="宋体" w:hAnsi="宋体"/>
                <w:sz w:val="24"/>
                <w:szCs w:val="24"/>
              </w:rPr>
              <w:t>的难题</w:t>
            </w:r>
            <w:r>
              <w:rPr>
                <w:rFonts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2 设计目标</w:t>
            </w:r>
          </w:p>
          <w:p>
            <w:pPr>
              <w:spacing w:line="360" w:lineRule="auto"/>
              <w:ind w:firstLine="456" w:firstLineChars="190"/>
              <w:rPr>
                <w:rFonts w:ascii="宋体" w:hAnsi="宋体"/>
                <w:sz w:val="24"/>
                <w:szCs w:val="24"/>
              </w:rPr>
            </w:pPr>
            <w:r>
              <w:rPr>
                <w:rFonts w:hint="eastAsia" w:ascii="宋体" w:hAnsi="宋体"/>
                <w:sz w:val="24"/>
                <w:szCs w:val="24"/>
              </w:rPr>
              <w:t>研发外保温塑料大棚蓄热保温技术</w:t>
            </w:r>
            <w:r>
              <w:rPr>
                <w:rFonts w:ascii="宋体" w:hAnsi="宋体"/>
                <w:sz w:val="24"/>
                <w:szCs w:val="24"/>
              </w:rPr>
              <w:t>/装备</w:t>
            </w:r>
            <w:r>
              <w:rPr>
                <w:rFonts w:hint="eastAsia" w:ascii="宋体" w:hAnsi="宋体"/>
                <w:sz w:val="24"/>
                <w:szCs w:val="24"/>
              </w:rPr>
              <w:t>；可有效</w:t>
            </w:r>
            <w:r>
              <w:rPr>
                <w:rFonts w:ascii="宋体" w:hAnsi="宋体"/>
                <w:sz w:val="24"/>
                <w:szCs w:val="24"/>
              </w:rPr>
              <w:t>提升</w:t>
            </w:r>
            <w:r>
              <w:rPr>
                <w:rFonts w:hint="eastAsia" w:ascii="宋体" w:hAnsi="宋体"/>
                <w:sz w:val="24"/>
                <w:szCs w:val="24"/>
              </w:rPr>
              <w:t>大棚</w:t>
            </w:r>
            <w:r>
              <w:rPr>
                <w:rFonts w:ascii="宋体" w:hAnsi="宋体"/>
                <w:sz w:val="24"/>
                <w:szCs w:val="24"/>
              </w:rPr>
              <w:t>夜间的温</w:t>
            </w:r>
            <w:r>
              <w:rPr>
                <w:rFonts w:hint="eastAsia" w:ascii="宋体" w:hAnsi="宋体"/>
                <w:sz w:val="24"/>
                <w:szCs w:val="24"/>
              </w:rPr>
              <w:t>度，在</w:t>
            </w:r>
            <w:r>
              <w:rPr>
                <w:rFonts w:ascii="宋体" w:hAnsi="宋体"/>
                <w:sz w:val="24"/>
                <w:szCs w:val="24"/>
              </w:rPr>
              <w:t>当地</w:t>
            </w:r>
            <w:r>
              <w:rPr>
                <w:rFonts w:hint="eastAsia" w:ascii="宋体" w:hAnsi="宋体"/>
                <w:sz w:val="24"/>
                <w:szCs w:val="24"/>
              </w:rPr>
              <w:t>大棚内</w:t>
            </w:r>
            <w:r>
              <w:rPr>
                <w:rFonts w:ascii="宋体" w:hAnsi="宋体"/>
                <w:sz w:val="24"/>
                <w:szCs w:val="24"/>
              </w:rPr>
              <w:t>可以</w:t>
            </w:r>
            <w:r>
              <w:rPr>
                <w:rFonts w:hint="eastAsia" w:ascii="宋体" w:hAnsi="宋体"/>
                <w:sz w:val="24"/>
                <w:szCs w:val="24"/>
              </w:rPr>
              <w:t>实现</w:t>
            </w:r>
            <w:r>
              <w:rPr>
                <w:rFonts w:ascii="宋体" w:hAnsi="宋体"/>
                <w:sz w:val="24"/>
                <w:szCs w:val="24"/>
              </w:rPr>
              <w:t>喜温果菜</w:t>
            </w:r>
            <w:r>
              <w:rPr>
                <w:rFonts w:hint="eastAsia" w:ascii="宋体" w:hAnsi="宋体"/>
                <w:sz w:val="24"/>
                <w:szCs w:val="24"/>
              </w:rPr>
              <w:t>的</w:t>
            </w:r>
            <w:r>
              <w:rPr>
                <w:rFonts w:ascii="宋体" w:hAnsi="宋体"/>
                <w:sz w:val="24"/>
                <w:szCs w:val="24"/>
              </w:rPr>
              <w:t>越冬生产。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咨询联系人：宋卫堂</w:t>
            </w:r>
          </w:p>
          <w:p>
            <w:pPr>
              <w:spacing w:line="360" w:lineRule="auto"/>
              <w:rPr>
                <w:rFonts w:ascii="宋体" w:hAnsi="宋体"/>
                <w:b/>
                <w:sz w:val="24"/>
                <w:szCs w:val="24"/>
              </w:rPr>
            </w:pPr>
            <w:r>
              <w:rPr>
                <w:rFonts w:hint="eastAsia" w:ascii="宋体" w:hAnsi="宋体"/>
                <w:b/>
                <w:sz w:val="24"/>
                <w:szCs w:val="24"/>
              </w:rPr>
              <w:t>联系电话：1</w:t>
            </w:r>
            <w:r>
              <w:rPr>
                <w:rFonts w:ascii="宋体" w:hAnsi="宋体"/>
                <w:b/>
                <w:sz w:val="24"/>
                <w:szCs w:val="24"/>
              </w:rPr>
              <w:t>3651249496</w:t>
            </w:r>
          </w:p>
        </w:tc>
      </w:tr>
    </w:tbl>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pStyle w:val="2"/>
      </w:pPr>
      <w:r>
        <w:rPr>
          <w:rFonts w:hint="eastAsia"/>
        </w:rPr>
        <w:t>问题19</w:t>
      </w:r>
      <w:r>
        <w:t xml:space="preserve"> </w:t>
      </w:r>
      <w:r>
        <w:rPr>
          <w:rFonts w:hint="eastAsia"/>
        </w:rPr>
        <w:t>外保温塑料大棚的保温被</w:t>
      </w:r>
      <w:r>
        <w:t>翻越式</w:t>
      </w:r>
      <w:r>
        <w:rPr>
          <w:rFonts w:hint="eastAsia"/>
        </w:rPr>
        <w:t>卷放</w:t>
      </w:r>
      <w:r>
        <w:t>技术</w:t>
      </w:r>
      <w:r>
        <w:rPr>
          <w:rFonts w:hint="eastAsia"/>
        </w:rPr>
        <w:t>/装备研发</w:t>
      </w:r>
    </w:p>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
              <w:widowControl/>
              <w:spacing w:before="100" w:beforeAutospacing="1" w:after="100" w:afterAutospacing="1" w:line="440" w:lineRule="exact"/>
              <w:jc w:val="center"/>
              <w:rPr>
                <w:rFonts w:ascii="宋体" w:hAnsi="宋体"/>
                <w:b/>
                <w:sz w:val="28"/>
                <w:szCs w:val="28"/>
              </w:rPr>
            </w:pPr>
            <w:r>
              <w:rPr>
                <w:rFonts w:hint="eastAsia"/>
                <w:b/>
                <w:sz w:val="28"/>
                <w:szCs w:val="28"/>
              </w:rPr>
              <w:t>外保温塑料大棚的保温被</w:t>
            </w:r>
            <w:r>
              <w:rPr>
                <w:b/>
                <w:sz w:val="28"/>
                <w:szCs w:val="28"/>
              </w:rPr>
              <w:t>翻越式</w:t>
            </w:r>
            <w:r>
              <w:rPr>
                <w:rFonts w:hint="eastAsia"/>
                <w:b/>
                <w:sz w:val="28"/>
                <w:szCs w:val="28"/>
              </w:rPr>
              <w:t>卷放</w:t>
            </w:r>
            <w:r>
              <w:rPr>
                <w:b/>
                <w:sz w:val="28"/>
                <w:szCs w:val="28"/>
              </w:rPr>
              <w:t>技术</w:t>
            </w:r>
            <w:r>
              <w:rPr>
                <w:rFonts w:hint="eastAsia"/>
                <w:b/>
                <w:sz w:val="28"/>
                <w:szCs w:val="28"/>
              </w:rPr>
              <w:t>/装备研发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right"/>
              <w:rPr>
                <w:rFonts w:ascii="宋体" w:hAnsi="宋体"/>
                <w:sz w:val="24"/>
                <w:szCs w:val="24"/>
              </w:rPr>
            </w:pPr>
            <w:r>
              <w:rPr>
                <w:rFonts w:hint="eastAsia" w:ascii="宋体" w:hAnsi="宋体"/>
                <w:sz w:val="24"/>
                <w:szCs w:val="24"/>
              </w:rPr>
              <w:t>问题提出方：农业农村部</w:t>
            </w:r>
            <w:r>
              <w:rPr>
                <w:rFonts w:ascii="宋体" w:hAnsi="宋体"/>
                <w:sz w:val="24"/>
                <w:szCs w:val="24"/>
              </w:rPr>
              <w:t>设施农业工程重点实验室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1 问题背景：</w:t>
            </w:r>
          </w:p>
          <w:p>
            <w:pPr>
              <w:spacing w:line="360" w:lineRule="auto"/>
              <w:ind w:firstLine="456" w:firstLineChars="190"/>
              <w:rPr>
                <w:rFonts w:ascii="宋体" w:hAnsi="宋体"/>
                <w:sz w:val="24"/>
                <w:szCs w:val="24"/>
              </w:rPr>
            </w:pPr>
            <w:r>
              <w:rPr>
                <w:rFonts w:ascii="宋体" w:hAnsi="宋体"/>
                <w:sz w:val="24"/>
                <w:szCs w:val="24"/>
              </w:rPr>
              <w:t>大型化</w:t>
            </w:r>
            <w:r>
              <w:rPr>
                <w:rFonts w:hint="eastAsia" w:ascii="宋体" w:hAnsi="宋体"/>
                <w:sz w:val="24"/>
                <w:szCs w:val="24"/>
              </w:rPr>
              <w:t>是</w:t>
            </w:r>
            <w:r>
              <w:rPr>
                <w:rFonts w:ascii="宋体" w:hAnsi="宋体"/>
                <w:sz w:val="24"/>
                <w:szCs w:val="24"/>
              </w:rPr>
              <w:t>园艺设施</w:t>
            </w:r>
            <w:r>
              <w:rPr>
                <w:rFonts w:hint="eastAsia" w:ascii="宋体" w:hAnsi="宋体"/>
                <w:sz w:val="24"/>
                <w:szCs w:val="24"/>
              </w:rPr>
              <w:t>的必然</w:t>
            </w:r>
            <w:r>
              <w:rPr>
                <w:rFonts w:ascii="宋体" w:hAnsi="宋体"/>
                <w:sz w:val="24"/>
                <w:szCs w:val="24"/>
              </w:rPr>
              <w:t>发展趋势，外保温塑料大棚是</w:t>
            </w:r>
            <w:r>
              <w:rPr>
                <w:rFonts w:hint="eastAsia" w:ascii="宋体" w:hAnsi="宋体"/>
                <w:sz w:val="24"/>
                <w:szCs w:val="24"/>
              </w:rPr>
              <w:t>一种</w:t>
            </w:r>
            <w:r>
              <w:rPr>
                <w:rFonts w:ascii="宋体" w:hAnsi="宋体"/>
                <w:sz w:val="24"/>
                <w:szCs w:val="24"/>
              </w:rPr>
              <w:t>具有</w:t>
            </w:r>
            <w:r>
              <w:rPr>
                <w:rFonts w:hint="eastAsia" w:ascii="宋体" w:hAnsi="宋体"/>
                <w:sz w:val="24"/>
                <w:szCs w:val="24"/>
              </w:rPr>
              <w:t>发展</w:t>
            </w:r>
            <w:r>
              <w:rPr>
                <w:rFonts w:ascii="宋体" w:hAnsi="宋体"/>
                <w:sz w:val="24"/>
                <w:szCs w:val="24"/>
              </w:rPr>
              <w:t>潜力的新</w:t>
            </w:r>
            <w:r>
              <w:rPr>
                <w:rFonts w:hint="eastAsia" w:ascii="宋体" w:hAnsi="宋体"/>
                <w:sz w:val="24"/>
                <w:szCs w:val="24"/>
              </w:rPr>
              <w:t>型</w:t>
            </w:r>
            <w:r>
              <w:rPr>
                <w:rFonts w:ascii="宋体" w:hAnsi="宋体"/>
                <w:sz w:val="24"/>
                <w:szCs w:val="24"/>
              </w:rPr>
              <w:t>设施形式。</w:t>
            </w:r>
            <w:r>
              <w:rPr>
                <w:rFonts w:hint="eastAsia" w:ascii="宋体" w:hAnsi="宋体"/>
                <w:sz w:val="24"/>
                <w:szCs w:val="24"/>
              </w:rPr>
              <w:t>它具有土地利用率高</w:t>
            </w:r>
            <w:r>
              <w:rPr>
                <w:rFonts w:ascii="宋体" w:hAnsi="宋体"/>
                <w:sz w:val="24"/>
                <w:szCs w:val="24"/>
              </w:rPr>
              <w:t>，建造成本低，内部空间大、有利于农机作业</w:t>
            </w:r>
            <w:r>
              <w:rPr>
                <w:rFonts w:hint="eastAsia" w:ascii="宋体" w:hAnsi="宋体"/>
                <w:sz w:val="24"/>
                <w:szCs w:val="24"/>
              </w:rPr>
              <w:t>等优势</w:t>
            </w:r>
            <w:r>
              <w:rPr>
                <w:rFonts w:ascii="宋体" w:hAnsi="宋体"/>
                <w:sz w:val="24"/>
                <w:szCs w:val="24"/>
              </w:rPr>
              <w:t>。</w:t>
            </w:r>
          </w:p>
          <w:p>
            <w:pPr>
              <w:spacing w:line="360" w:lineRule="auto"/>
              <w:ind w:firstLine="456" w:firstLineChars="190"/>
              <w:rPr>
                <w:rFonts w:ascii="宋体" w:hAnsi="宋体"/>
                <w:sz w:val="24"/>
                <w:szCs w:val="24"/>
              </w:rPr>
            </w:pPr>
            <w:r>
              <w:rPr>
                <w:rFonts w:hint="eastAsia" w:ascii="宋体" w:hAnsi="宋体"/>
                <w:sz w:val="24"/>
                <w:szCs w:val="24"/>
              </w:rPr>
              <w:t>但这种</w:t>
            </w:r>
            <w:r>
              <w:rPr>
                <w:rFonts w:ascii="宋体" w:hAnsi="宋体"/>
                <w:sz w:val="24"/>
                <w:szCs w:val="24"/>
              </w:rPr>
              <w:t>设施</w:t>
            </w:r>
            <w:r>
              <w:rPr>
                <w:rFonts w:hint="eastAsia" w:ascii="宋体" w:hAnsi="宋体"/>
                <w:sz w:val="24"/>
                <w:szCs w:val="24"/>
              </w:rPr>
              <w:t>的</w:t>
            </w:r>
            <w:r>
              <w:rPr>
                <w:rFonts w:ascii="宋体" w:hAnsi="宋体"/>
                <w:sz w:val="24"/>
                <w:szCs w:val="24"/>
              </w:rPr>
              <w:t>外保温被，仍然采用日光温室保温被</w:t>
            </w:r>
            <w:r>
              <w:rPr>
                <w:rFonts w:hint="eastAsia" w:ascii="宋体" w:hAnsi="宋体"/>
                <w:sz w:val="24"/>
                <w:szCs w:val="24"/>
              </w:rPr>
              <w:t>的</w:t>
            </w:r>
            <w:r>
              <w:rPr>
                <w:rFonts w:ascii="宋体" w:hAnsi="宋体"/>
                <w:sz w:val="24"/>
                <w:szCs w:val="24"/>
              </w:rPr>
              <w:t>卷放</w:t>
            </w:r>
            <w:r>
              <w:rPr>
                <w:rFonts w:hint="eastAsia" w:ascii="宋体" w:hAnsi="宋体"/>
                <w:sz w:val="24"/>
                <w:szCs w:val="24"/>
              </w:rPr>
              <w:t>机构，被子在</w:t>
            </w:r>
            <w:r>
              <w:rPr>
                <w:rFonts w:ascii="宋体" w:hAnsi="宋体"/>
                <w:sz w:val="24"/>
                <w:szCs w:val="24"/>
              </w:rPr>
              <w:t>卷起来时停放在</w:t>
            </w:r>
            <w:r>
              <w:rPr>
                <w:rFonts w:hint="eastAsia" w:ascii="宋体" w:hAnsi="宋体"/>
                <w:sz w:val="24"/>
                <w:szCs w:val="24"/>
              </w:rPr>
              <w:t>大棚</w:t>
            </w:r>
            <w:r>
              <w:rPr>
                <w:rFonts w:ascii="宋体" w:hAnsi="宋体"/>
                <w:sz w:val="24"/>
                <w:szCs w:val="24"/>
              </w:rPr>
              <w:t>顶部</w:t>
            </w:r>
            <w:r>
              <w:rPr>
                <w:rFonts w:hint="eastAsia" w:ascii="宋体" w:hAnsi="宋体"/>
                <w:sz w:val="24"/>
                <w:szCs w:val="24"/>
              </w:rPr>
              <w:t>的</w:t>
            </w:r>
            <w:r>
              <w:rPr>
                <w:rFonts w:ascii="宋体" w:hAnsi="宋体"/>
                <w:sz w:val="24"/>
                <w:szCs w:val="24"/>
              </w:rPr>
              <w:t>屋脊处</w:t>
            </w:r>
            <w:r>
              <w:rPr>
                <w:rFonts w:hint="eastAsia" w:ascii="宋体" w:hAnsi="宋体"/>
                <w:sz w:val="24"/>
                <w:szCs w:val="24"/>
              </w:rPr>
              <w:t>，因此会在大棚内部</w:t>
            </w:r>
            <w:r>
              <w:rPr>
                <w:rFonts w:ascii="宋体" w:hAnsi="宋体"/>
                <w:sz w:val="24"/>
                <w:szCs w:val="24"/>
              </w:rPr>
              <w:t>形成一个阴影带</w:t>
            </w:r>
            <w:r>
              <w:rPr>
                <w:rFonts w:hint="eastAsia" w:ascii="宋体" w:hAnsi="宋体"/>
                <w:sz w:val="24"/>
                <w:szCs w:val="24"/>
              </w:rPr>
              <w:t>，从而</w:t>
            </w:r>
            <w:r>
              <w:rPr>
                <w:rFonts w:ascii="宋体" w:hAnsi="宋体"/>
                <w:sz w:val="24"/>
                <w:szCs w:val="24"/>
              </w:rPr>
              <w:t>减弱作物的</w:t>
            </w:r>
            <w:r>
              <w:rPr>
                <w:rFonts w:hint="eastAsia" w:ascii="宋体" w:hAnsi="宋体"/>
                <w:sz w:val="24"/>
                <w:szCs w:val="24"/>
              </w:rPr>
              <w:t>正常光照，</w:t>
            </w:r>
            <w:r>
              <w:rPr>
                <w:rFonts w:ascii="宋体" w:hAnsi="宋体"/>
                <w:sz w:val="24"/>
                <w:szCs w:val="24"/>
              </w:rPr>
              <w:t>在</w:t>
            </w:r>
            <w:r>
              <w:rPr>
                <w:rFonts w:hint="eastAsia" w:ascii="宋体" w:hAnsi="宋体"/>
                <w:sz w:val="24"/>
                <w:szCs w:val="24"/>
              </w:rPr>
              <w:t>本已弱光的</w:t>
            </w:r>
            <w:r>
              <w:rPr>
                <w:rFonts w:ascii="宋体" w:hAnsi="宋体"/>
                <w:sz w:val="24"/>
                <w:szCs w:val="24"/>
              </w:rPr>
              <w:t>冬季对</w:t>
            </w:r>
            <w:r>
              <w:rPr>
                <w:rFonts w:hint="eastAsia" w:ascii="宋体" w:hAnsi="宋体"/>
                <w:sz w:val="24"/>
                <w:szCs w:val="24"/>
              </w:rPr>
              <w:t>作物</w:t>
            </w:r>
            <w:r>
              <w:rPr>
                <w:rFonts w:ascii="宋体" w:hAnsi="宋体"/>
                <w:sz w:val="24"/>
                <w:szCs w:val="24"/>
              </w:rPr>
              <w:t>的生长产生不利的影响</w:t>
            </w:r>
            <w:r>
              <w:rPr>
                <w:rFonts w:hint="eastAsia" w:ascii="宋体" w:hAnsi="宋体"/>
                <w:sz w:val="24"/>
                <w:szCs w:val="24"/>
              </w:rPr>
              <w:t>。</w:t>
            </w:r>
          </w:p>
          <w:p>
            <w:pPr>
              <w:spacing w:line="360" w:lineRule="auto"/>
              <w:ind w:firstLine="456" w:firstLineChars="190"/>
              <w:rPr>
                <w:rFonts w:ascii="宋体" w:hAnsi="宋体"/>
                <w:sz w:val="24"/>
                <w:szCs w:val="24"/>
              </w:rPr>
            </w:pPr>
            <w:r>
              <w:rPr>
                <w:rFonts w:hint="eastAsia" w:ascii="宋体" w:hAnsi="宋体"/>
                <w:sz w:val="24"/>
                <w:szCs w:val="24"/>
              </w:rPr>
              <w:t>如何通过</w:t>
            </w:r>
            <w:r>
              <w:rPr>
                <w:rFonts w:ascii="宋体" w:hAnsi="宋体"/>
                <w:sz w:val="24"/>
                <w:szCs w:val="24"/>
              </w:rPr>
              <w:t>一套卷放机构，实现</w:t>
            </w:r>
            <w:r>
              <w:rPr>
                <w:rFonts w:hint="eastAsia" w:ascii="宋体" w:hAnsi="宋体"/>
                <w:sz w:val="24"/>
                <w:szCs w:val="24"/>
              </w:rPr>
              <w:t>外保温被</w:t>
            </w:r>
            <w:r>
              <w:rPr>
                <w:rFonts w:ascii="宋体" w:hAnsi="宋体"/>
                <w:sz w:val="24"/>
                <w:szCs w:val="24"/>
              </w:rPr>
              <w:t>在塑料大棚</w:t>
            </w:r>
            <w:r>
              <w:rPr>
                <w:rFonts w:hint="eastAsia" w:ascii="宋体" w:hAnsi="宋体"/>
                <w:sz w:val="24"/>
                <w:szCs w:val="24"/>
              </w:rPr>
              <w:t>上跨越式卷放</w:t>
            </w:r>
            <w:r>
              <w:rPr>
                <w:rFonts w:ascii="宋体" w:hAnsi="宋体"/>
                <w:sz w:val="24"/>
                <w:szCs w:val="24"/>
              </w:rPr>
              <w:t>，</w:t>
            </w:r>
            <w:r>
              <w:rPr>
                <w:rFonts w:hint="eastAsia" w:ascii="宋体" w:hAnsi="宋体"/>
                <w:sz w:val="24"/>
                <w:szCs w:val="24"/>
              </w:rPr>
              <w:t>保温被</w:t>
            </w:r>
            <w:r>
              <w:rPr>
                <w:rFonts w:ascii="宋体" w:hAnsi="宋体"/>
                <w:sz w:val="24"/>
                <w:szCs w:val="24"/>
              </w:rPr>
              <w:t>卷起来后被放置在地面上，</w:t>
            </w:r>
            <w:r>
              <w:rPr>
                <w:rFonts w:hint="eastAsia" w:ascii="宋体" w:hAnsi="宋体"/>
                <w:sz w:val="24"/>
                <w:szCs w:val="24"/>
              </w:rPr>
              <w:t>是</w:t>
            </w:r>
            <w:r>
              <w:rPr>
                <w:rFonts w:ascii="宋体" w:hAnsi="宋体"/>
                <w:sz w:val="24"/>
                <w:szCs w:val="24"/>
              </w:rPr>
              <w:t>这种新型园艺设施能够大面积推广应用</w:t>
            </w:r>
            <w:r>
              <w:rPr>
                <w:rFonts w:hint="eastAsia" w:ascii="宋体" w:hAnsi="宋体"/>
                <w:sz w:val="24"/>
                <w:szCs w:val="24"/>
              </w:rPr>
              <w:t>面临的</w:t>
            </w:r>
            <w:r>
              <w:rPr>
                <w:rFonts w:ascii="宋体" w:hAnsi="宋体"/>
                <w:sz w:val="24"/>
                <w:szCs w:val="24"/>
              </w:rPr>
              <w:t>、迫切需要解决</w:t>
            </w:r>
            <w:r>
              <w:rPr>
                <w:rFonts w:hint="eastAsia" w:ascii="宋体" w:hAnsi="宋体"/>
                <w:sz w:val="24"/>
                <w:szCs w:val="24"/>
              </w:rPr>
              <w:t>的难题</w:t>
            </w:r>
            <w:r>
              <w:rPr>
                <w:rFonts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2 设计目标</w:t>
            </w:r>
          </w:p>
          <w:p>
            <w:pPr>
              <w:spacing w:line="360" w:lineRule="auto"/>
              <w:ind w:firstLine="456" w:firstLineChars="190"/>
              <w:rPr>
                <w:rFonts w:ascii="宋体" w:hAnsi="宋体"/>
                <w:sz w:val="24"/>
                <w:szCs w:val="24"/>
              </w:rPr>
            </w:pPr>
            <w:r>
              <w:rPr>
                <w:rFonts w:hint="eastAsia" w:ascii="宋体" w:hAnsi="宋体"/>
                <w:sz w:val="24"/>
                <w:szCs w:val="24"/>
              </w:rPr>
              <w:t>研发外保温塑料大棚的保温被</w:t>
            </w:r>
            <w:r>
              <w:rPr>
                <w:rFonts w:ascii="宋体" w:hAnsi="宋体"/>
                <w:sz w:val="24"/>
                <w:szCs w:val="24"/>
              </w:rPr>
              <w:t>翻越式</w:t>
            </w:r>
            <w:r>
              <w:rPr>
                <w:rFonts w:hint="eastAsia" w:ascii="宋体" w:hAnsi="宋体"/>
                <w:sz w:val="24"/>
                <w:szCs w:val="24"/>
              </w:rPr>
              <w:t>卷放</w:t>
            </w:r>
            <w:r>
              <w:rPr>
                <w:rFonts w:ascii="宋体" w:hAnsi="宋体"/>
                <w:sz w:val="24"/>
                <w:szCs w:val="24"/>
              </w:rPr>
              <w:t>技术</w:t>
            </w:r>
            <w:r>
              <w:rPr>
                <w:rFonts w:hint="eastAsia" w:ascii="宋体" w:hAnsi="宋体"/>
                <w:sz w:val="24"/>
                <w:szCs w:val="24"/>
              </w:rPr>
              <w:t>/装备；可</w:t>
            </w:r>
            <w:r>
              <w:rPr>
                <w:rFonts w:ascii="宋体" w:hAnsi="宋体"/>
                <w:sz w:val="24"/>
                <w:szCs w:val="24"/>
              </w:rPr>
              <w:t>实现</w:t>
            </w:r>
            <w:r>
              <w:rPr>
                <w:rFonts w:hint="eastAsia" w:ascii="宋体" w:hAnsi="宋体"/>
                <w:sz w:val="24"/>
                <w:szCs w:val="24"/>
              </w:rPr>
              <w:t>外保温被</w:t>
            </w:r>
            <w:r>
              <w:rPr>
                <w:rFonts w:ascii="宋体" w:hAnsi="宋体"/>
                <w:sz w:val="24"/>
                <w:szCs w:val="24"/>
              </w:rPr>
              <w:t>在塑料大棚</w:t>
            </w:r>
            <w:r>
              <w:rPr>
                <w:rFonts w:hint="eastAsia" w:ascii="宋体" w:hAnsi="宋体"/>
                <w:sz w:val="24"/>
                <w:szCs w:val="24"/>
              </w:rPr>
              <w:t>上跨越式的卷放</w:t>
            </w:r>
            <w:r>
              <w:rPr>
                <w:rFonts w:ascii="宋体" w:hAnsi="宋体"/>
                <w:sz w:val="24"/>
                <w:szCs w:val="24"/>
              </w:rPr>
              <w:t>，</w:t>
            </w:r>
            <w:r>
              <w:rPr>
                <w:rFonts w:hint="eastAsia" w:ascii="宋体" w:hAnsi="宋体"/>
                <w:sz w:val="24"/>
                <w:szCs w:val="24"/>
              </w:rPr>
              <w:t>保温被</w:t>
            </w:r>
            <w:r>
              <w:rPr>
                <w:rFonts w:ascii="宋体" w:hAnsi="宋体"/>
                <w:sz w:val="24"/>
                <w:szCs w:val="24"/>
              </w:rPr>
              <w:t>卷起来后被放置在地面上</w:t>
            </w:r>
            <w:r>
              <w:rPr>
                <w:rFonts w:hint="eastAsia"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咨询联系人：宋卫堂</w:t>
            </w:r>
          </w:p>
          <w:p>
            <w:pPr>
              <w:spacing w:line="360" w:lineRule="auto"/>
              <w:rPr>
                <w:rFonts w:ascii="宋体" w:hAnsi="宋体"/>
                <w:b/>
                <w:sz w:val="24"/>
                <w:szCs w:val="24"/>
              </w:rPr>
            </w:pPr>
            <w:r>
              <w:rPr>
                <w:rFonts w:hint="eastAsia" w:ascii="宋体" w:hAnsi="宋体"/>
                <w:b/>
                <w:sz w:val="24"/>
                <w:szCs w:val="24"/>
              </w:rPr>
              <w:t>联系电话：1</w:t>
            </w:r>
            <w:r>
              <w:rPr>
                <w:rFonts w:ascii="宋体" w:hAnsi="宋体"/>
                <w:b/>
                <w:sz w:val="24"/>
                <w:szCs w:val="24"/>
              </w:rPr>
              <w:t>3651249496</w:t>
            </w:r>
          </w:p>
        </w:tc>
      </w:tr>
    </w:tbl>
    <w:p>
      <w:pPr>
        <w:spacing w:line="360" w:lineRule="auto"/>
        <w:ind w:firstLine="456" w:firstLineChars="190"/>
        <w:rPr>
          <w:rFonts w:ascii="宋体" w:hAnsi="宋体"/>
          <w:sz w:val="24"/>
          <w:szCs w:val="24"/>
        </w:rPr>
      </w:pPr>
    </w:p>
    <w:p>
      <w:pPr>
        <w:spacing w:line="360" w:lineRule="auto"/>
        <w:ind w:firstLine="456" w:firstLineChars="190"/>
        <w:rPr>
          <w:rFonts w:ascii="宋体" w:hAnsi="宋体"/>
          <w:sz w:val="24"/>
          <w:szCs w:val="24"/>
        </w:rPr>
      </w:pPr>
    </w:p>
    <w:p>
      <w:pPr>
        <w:spacing w:line="360" w:lineRule="auto"/>
        <w:ind w:firstLine="456" w:firstLineChars="190"/>
        <w:rPr>
          <w:rFonts w:ascii="宋体" w:hAnsi="宋体"/>
          <w:sz w:val="24"/>
          <w:szCs w:val="24"/>
        </w:rPr>
      </w:pPr>
    </w:p>
    <w:p>
      <w:pPr>
        <w:spacing w:line="360" w:lineRule="auto"/>
        <w:ind w:firstLine="456" w:firstLineChars="190"/>
        <w:rPr>
          <w:rFonts w:ascii="宋体" w:hAnsi="宋体"/>
          <w:sz w:val="24"/>
          <w:szCs w:val="24"/>
        </w:rPr>
      </w:pPr>
    </w:p>
    <w:p>
      <w:pPr>
        <w:spacing w:line="360" w:lineRule="auto"/>
        <w:ind w:firstLine="456" w:firstLineChars="190"/>
        <w:rPr>
          <w:rFonts w:ascii="宋体" w:hAnsi="宋体"/>
          <w:sz w:val="24"/>
          <w:szCs w:val="24"/>
        </w:rPr>
      </w:pPr>
    </w:p>
    <w:p>
      <w:pPr>
        <w:spacing w:line="360" w:lineRule="auto"/>
        <w:ind w:firstLine="456" w:firstLineChars="190"/>
        <w:rPr>
          <w:rFonts w:ascii="宋体" w:hAnsi="宋体"/>
          <w:sz w:val="24"/>
          <w:szCs w:val="24"/>
        </w:rPr>
      </w:pPr>
    </w:p>
    <w:p>
      <w:pPr>
        <w:spacing w:line="360" w:lineRule="auto"/>
        <w:ind w:firstLine="456" w:firstLineChars="190"/>
        <w:rPr>
          <w:rFonts w:ascii="宋体" w:hAnsi="宋体"/>
          <w:sz w:val="24"/>
          <w:szCs w:val="24"/>
        </w:rPr>
      </w:pPr>
    </w:p>
    <w:p>
      <w:pPr>
        <w:spacing w:line="360" w:lineRule="auto"/>
        <w:ind w:firstLine="456" w:firstLineChars="190"/>
        <w:rPr>
          <w:rFonts w:ascii="宋体" w:hAnsi="宋体"/>
          <w:sz w:val="24"/>
          <w:szCs w:val="24"/>
        </w:rPr>
      </w:pPr>
    </w:p>
    <w:p>
      <w:pPr>
        <w:spacing w:line="360" w:lineRule="auto"/>
        <w:ind w:firstLine="456" w:firstLineChars="190"/>
        <w:rPr>
          <w:rFonts w:ascii="宋体" w:hAnsi="宋体"/>
          <w:sz w:val="24"/>
          <w:szCs w:val="24"/>
        </w:rPr>
      </w:pPr>
    </w:p>
    <w:p>
      <w:pPr>
        <w:spacing w:line="360" w:lineRule="auto"/>
        <w:ind w:firstLine="456" w:firstLineChars="190"/>
        <w:rPr>
          <w:rFonts w:ascii="宋体" w:hAnsi="宋体"/>
          <w:sz w:val="24"/>
          <w:szCs w:val="24"/>
        </w:rPr>
      </w:pPr>
    </w:p>
    <w:p>
      <w:pPr>
        <w:spacing w:line="360" w:lineRule="auto"/>
        <w:ind w:firstLine="456" w:firstLineChars="190"/>
        <w:rPr>
          <w:rFonts w:ascii="宋体" w:hAnsi="宋体"/>
          <w:sz w:val="24"/>
          <w:szCs w:val="24"/>
        </w:rPr>
      </w:pPr>
    </w:p>
    <w:p>
      <w:pPr>
        <w:pStyle w:val="2"/>
      </w:pPr>
      <w:r>
        <w:rPr>
          <w:rFonts w:hint="eastAsia"/>
        </w:rPr>
        <w:t>问题2</w:t>
      </w:r>
      <w:r>
        <w:t xml:space="preserve">0 </w:t>
      </w:r>
      <w:r>
        <w:rPr>
          <w:rFonts w:hint="eastAsia"/>
        </w:rPr>
        <w:t>塑料薄膜膜面除尘</w:t>
      </w:r>
      <w:r>
        <w:t>技术</w:t>
      </w:r>
      <w:r>
        <w:rPr>
          <w:rFonts w:hint="eastAsia"/>
        </w:rPr>
        <w:t>/装备研发</w:t>
      </w:r>
    </w:p>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
              <w:widowControl/>
              <w:spacing w:before="100" w:beforeAutospacing="1" w:after="100" w:afterAutospacing="1" w:line="440" w:lineRule="exact"/>
              <w:jc w:val="center"/>
              <w:rPr>
                <w:b/>
                <w:sz w:val="28"/>
                <w:szCs w:val="28"/>
              </w:rPr>
            </w:pPr>
            <w:r>
              <w:rPr>
                <w:rFonts w:hint="eastAsia"/>
                <w:b/>
                <w:sz w:val="28"/>
                <w:szCs w:val="28"/>
              </w:rPr>
              <w:t>塑料薄膜膜面除尘</w:t>
            </w:r>
            <w:r>
              <w:rPr>
                <w:b/>
                <w:sz w:val="28"/>
                <w:szCs w:val="28"/>
              </w:rPr>
              <w:t>技术</w:t>
            </w:r>
            <w:r>
              <w:rPr>
                <w:rFonts w:hint="eastAsia"/>
                <w:b/>
                <w:sz w:val="28"/>
                <w:szCs w:val="28"/>
              </w:rPr>
              <w:t>/装备研发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right"/>
              <w:rPr>
                <w:rFonts w:ascii="宋体" w:hAnsi="宋体"/>
                <w:sz w:val="24"/>
                <w:szCs w:val="24"/>
              </w:rPr>
            </w:pPr>
            <w:r>
              <w:rPr>
                <w:rFonts w:hint="eastAsia" w:ascii="宋体" w:hAnsi="宋体"/>
                <w:sz w:val="24"/>
                <w:szCs w:val="24"/>
              </w:rPr>
              <w:t>问题提出方：农业农村部</w:t>
            </w:r>
            <w:r>
              <w:rPr>
                <w:rFonts w:ascii="宋体" w:hAnsi="宋体"/>
                <w:sz w:val="24"/>
                <w:szCs w:val="24"/>
              </w:rPr>
              <w:t>设施农业工程重点实验室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1 问题背景：</w:t>
            </w:r>
          </w:p>
          <w:p>
            <w:pPr>
              <w:spacing w:line="360" w:lineRule="auto"/>
              <w:ind w:firstLine="456" w:firstLineChars="190"/>
              <w:rPr>
                <w:rFonts w:ascii="宋体" w:hAnsi="宋体"/>
                <w:sz w:val="24"/>
                <w:szCs w:val="24"/>
              </w:rPr>
            </w:pPr>
            <w:r>
              <w:rPr>
                <w:rFonts w:hint="eastAsia" w:ascii="宋体" w:hAnsi="宋体"/>
                <w:sz w:val="24"/>
                <w:szCs w:val="24"/>
              </w:rPr>
              <w:t>日光温室和</w:t>
            </w:r>
            <w:r>
              <w:rPr>
                <w:rFonts w:ascii="宋体" w:hAnsi="宋体"/>
                <w:sz w:val="24"/>
                <w:szCs w:val="24"/>
              </w:rPr>
              <w:t>塑料大棚</w:t>
            </w:r>
            <w:r>
              <w:rPr>
                <w:rFonts w:hint="eastAsia" w:ascii="宋体" w:hAnsi="宋体"/>
                <w:sz w:val="24"/>
                <w:szCs w:val="24"/>
              </w:rPr>
              <w:t>是我国两种</w:t>
            </w:r>
            <w:r>
              <w:rPr>
                <w:rFonts w:ascii="宋体" w:hAnsi="宋体"/>
                <w:sz w:val="24"/>
                <w:szCs w:val="24"/>
              </w:rPr>
              <w:t>重要的</w:t>
            </w:r>
            <w:r>
              <w:rPr>
                <w:rFonts w:hint="eastAsia" w:ascii="宋体" w:hAnsi="宋体"/>
                <w:sz w:val="24"/>
                <w:szCs w:val="24"/>
              </w:rPr>
              <w:t>园艺</w:t>
            </w:r>
            <w:r>
              <w:rPr>
                <w:rFonts w:ascii="宋体" w:hAnsi="宋体"/>
                <w:sz w:val="24"/>
                <w:szCs w:val="24"/>
              </w:rPr>
              <w:t>设施</w:t>
            </w:r>
            <w:r>
              <w:rPr>
                <w:rFonts w:hint="eastAsia" w:ascii="宋体" w:hAnsi="宋体"/>
                <w:sz w:val="24"/>
                <w:szCs w:val="24"/>
              </w:rPr>
              <w:t>类型，其透光</w:t>
            </w:r>
            <w:r>
              <w:rPr>
                <w:rFonts w:ascii="宋体" w:hAnsi="宋体"/>
                <w:sz w:val="24"/>
                <w:szCs w:val="24"/>
              </w:rPr>
              <w:t>材料</w:t>
            </w:r>
            <w:r>
              <w:rPr>
                <w:rFonts w:hint="eastAsia" w:ascii="宋体" w:hAnsi="宋体"/>
                <w:sz w:val="24"/>
                <w:szCs w:val="24"/>
              </w:rPr>
              <w:t>主要采用的是</w:t>
            </w:r>
            <w:r>
              <w:rPr>
                <w:rFonts w:ascii="宋体" w:hAnsi="宋体"/>
                <w:sz w:val="24"/>
                <w:szCs w:val="24"/>
              </w:rPr>
              <w:t>塑料薄膜。</w:t>
            </w:r>
          </w:p>
          <w:p>
            <w:pPr>
              <w:spacing w:line="360" w:lineRule="auto"/>
              <w:ind w:firstLine="456" w:firstLineChars="190"/>
              <w:rPr>
                <w:rFonts w:ascii="宋体" w:hAnsi="宋体"/>
                <w:sz w:val="24"/>
                <w:szCs w:val="24"/>
              </w:rPr>
            </w:pPr>
            <w:r>
              <w:rPr>
                <w:rFonts w:hint="eastAsia" w:ascii="宋体" w:hAnsi="宋体"/>
                <w:sz w:val="24"/>
                <w:szCs w:val="24"/>
              </w:rPr>
              <w:t>在我国广大的</w:t>
            </w:r>
            <w:r>
              <w:rPr>
                <w:rFonts w:ascii="宋体" w:hAnsi="宋体"/>
                <w:sz w:val="24"/>
                <w:szCs w:val="24"/>
              </w:rPr>
              <w:t>北方地区，春</w:t>
            </w:r>
            <w:r>
              <w:rPr>
                <w:rFonts w:hint="eastAsia" w:ascii="宋体" w:hAnsi="宋体"/>
                <w:sz w:val="24"/>
                <w:szCs w:val="24"/>
              </w:rPr>
              <w:t>、</w:t>
            </w:r>
            <w:r>
              <w:rPr>
                <w:rFonts w:ascii="宋体" w:hAnsi="宋体"/>
                <w:sz w:val="24"/>
                <w:szCs w:val="24"/>
              </w:rPr>
              <w:t>秋季节干旱少雨，多风多尘，</w:t>
            </w:r>
            <w:r>
              <w:rPr>
                <w:rFonts w:hint="eastAsia" w:ascii="宋体" w:hAnsi="宋体"/>
                <w:sz w:val="24"/>
                <w:szCs w:val="24"/>
              </w:rPr>
              <w:t>随风</w:t>
            </w:r>
            <w:r>
              <w:rPr>
                <w:rFonts w:ascii="宋体" w:hAnsi="宋体"/>
                <w:sz w:val="24"/>
                <w:szCs w:val="24"/>
              </w:rPr>
              <w:t>扬起的</w:t>
            </w:r>
            <w:r>
              <w:rPr>
                <w:rFonts w:hint="eastAsia" w:ascii="宋体" w:hAnsi="宋体"/>
                <w:sz w:val="24"/>
                <w:szCs w:val="24"/>
              </w:rPr>
              <w:t>尘土</w:t>
            </w:r>
            <w:r>
              <w:rPr>
                <w:rFonts w:ascii="宋体" w:hAnsi="宋体"/>
                <w:sz w:val="24"/>
                <w:szCs w:val="24"/>
              </w:rPr>
              <w:t>落在</w:t>
            </w:r>
            <w:r>
              <w:rPr>
                <w:rFonts w:hint="eastAsia" w:ascii="宋体" w:hAnsi="宋体"/>
                <w:sz w:val="24"/>
                <w:szCs w:val="24"/>
              </w:rPr>
              <w:t>薄膜</w:t>
            </w:r>
            <w:r>
              <w:rPr>
                <w:rFonts w:ascii="宋体" w:hAnsi="宋体"/>
                <w:sz w:val="24"/>
                <w:szCs w:val="24"/>
              </w:rPr>
              <w:t>上后</w:t>
            </w:r>
            <w:r>
              <w:rPr>
                <w:rFonts w:hint="eastAsia" w:ascii="宋体" w:hAnsi="宋体"/>
                <w:sz w:val="24"/>
                <w:szCs w:val="24"/>
              </w:rPr>
              <w:t>便</w:t>
            </w:r>
            <w:r>
              <w:rPr>
                <w:rFonts w:ascii="宋体" w:hAnsi="宋体"/>
                <w:sz w:val="24"/>
                <w:szCs w:val="24"/>
              </w:rPr>
              <w:t>沉积下来。</w:t>
            </w:r>
            <w:r>
              <w:rPr>
                <w:rFonts w:hint="eastAsia" w:ascii="宋体" w:hAnsi="宋体"/>
                <w:sz w:val="24"/>
                <w:szCs w:val="24"/>
              </w:rPr>
              <w:t>膜面上</w:t>
            </w:r>
            <w:r>
              <w:rPr>
                <w:rFonts w:ascii="宋体" w:hAnsi="宋体"/>
                <w:sz w:val="24"/>
                <w:szCs w:val="24"/>
              </w:rPr>
              <w:t>的尘土需要及时清除，否则将会</w:t>
            </w:r>
            <w:r>
              <w:rPr>
                <w:rFonts w:hint="eastAsia" w:ascii="宋体" w:hAnsi="宋体"/>
                <w:sz w:val="24"/>
                <w:szCs w:val="24"/>
              </w:rPr>
              <w:t>严重</w:t>
            </w:r>
            <w:r>
              <w:rPr>
                <w:rFonts w:ascii="宋体" w:hAnsi="宋体"/>
                <w:sz w:val="24"/>
                <w:szCs w:val="24"/>
              </w:rPr>
              <w:t>影响</w:t>
            </w:r>
            <w:r>
              <w:rPr>
                <w:rFonts w:hint="eastAsia" w:ascii="宋体" w:hAnsi="宋体"/>
                <w:sz w:val="24"/>
                <w:szCs w:val="24"/>
              </w:rPr>
              <w:t>薄膜</w:t>
            </w:r>
            <w:r>
              <w:rPr>
                <w:rFonts w:ascii="宋体" w:hAnsi="宋体"/>
                <w:sz w:val="24"/>
                <w:szCs w:val="24"/>
              </w:rPr>
              <w:t>的透光</w:t>
            </w:r>
            <w:r>
              <w:rPr>
                <w:rFonts w:hint="eastAsia" w:ascii="宋体" w:hAnsi="宋体"/>
                <w:sz w:val="24"/>
                <w:szCs w:val="24"/>
              </w:rPr>
              <w:t>性能，进而</w:t>
            </w:r>
            <w:r>
              <w:rPr>
                <w:rFonts w:ascii="宋体" w:hAnsi="宋体"/>
                <w:sz w:val="24"/>
                <w:szCs w:val="24"/>
              </w:rPr>
              <w:t>影响作物的</w:t>
            </w:r>
            <w:r>
              <w:rPr>
                <w:rFonts w:hint="eastAsia" w:ascii="宋体" w:hAnsi="宋体"/>
                <w:sz w:val="24"/>
                <w:szCs w:val="24"/>
              </w:rPr>
              <w:t>正常</w:t>
            </w:r>
            <w:r>
              <w:rPr>
                <w:rFonts w:ascii="宋体" w:hAnsi="宋体"/>
                <w:sz w:val="24"/>
                <w:szCs w:val="24"/>
              </w:rPr>
              <w:t>生长</w:t>
            </w:r>
            <w:r>
              <w:rPr>
                <w:rFonts w:hint="eastAsia" w:ascii="宋体" w:hAnsi="宋体"/>
                <w:sz w:val="24"/>
                <w:szCs w:val="24"/>
              </w:rPr>
              <w:t>。</w:t>
            </w:r>
          </w:p>
          <w:p>
            <w:pPr>
              <w:spacing w:line="360" w:lineRule="auto"/>
              <w:ind w:firstLine="456" w:firstLineChars="190"/>
              <w:rPr>
                <w:rFonts w:ascii="宋体" w:hAnsi="宋体"/>
                <w:sz w:val="24"/>
                <w:szCs w:val="24"/>
              </w:rPr>
            </w:pPr>
            <w:r>
              <w:rPr>
                <w:rFonts w:hint="eastAsia" w:ascii="宋体" w:hAnsi="宋体"/>
                <w:sz w:val="24"/>
                <w:szCs w:val="24"/>
              </w:rPr>
              <w:t>虽然</w:t>
            </w:r>
            <w:r>
              <w:rPr>
                <w:rFonts w:ascii="宋体" w:hAnsi="宋体"/>
                <w:sz w:val="24"/>
                <w:szCs w:val="24"/>
              </w:rPr>
              <w:t>已有</w:t>
            </w:r>
            <w:r>
              <w:rPr>
                <w:rFonts w:hint="eastAsia" w:ascii="宋体" w:hAnsi="宋体"/>
                <w:sz w:val="24"/>
                <w:szCs w:val="24"/>
              </w:rPr>
              <w:t>“</w:t>
            </w:r>
            <w:r>
              <w:rPr>
                <w:rFonts w:ascii="宋体" w:hAnsi="宋体"/>
                <w:sz w:val="24"/>
                <w:szCs w:val="24"/>
              </w:rPr>
              <w:t>除尘布条</w:t>
            </w:r>
            <w:r>
              <w:rPr>
                <w:rFonts w:hint="eastAsia" w:ascii="宋体" w:hAnsi="宋体"/>
                <w:sz w:val="24"/>
                <w:szCs w:val="24"/>
              </w:rPr>
              <w:t>”在</w:t>
            </w:r>
            <w:r>
              <w:rPr>
                <w:rFonts w:ascii="宋体" w:hAnsi="宋体"/>
                <w:sz w:val="24"/>
                <w:szCs w:val="24"/>
              </w:rPr>
              <w:t>生产</w:t>
            </w:r>
            <w:r>
              <w:rPr>
                <w:rFonts w:hint="eastAsia" w:ascii="宋体" w:hAnsi="宋体"/>
                <w:sz w:val="24"/>
                <w:szCs w:val="24"/>
              </w:rPr>
              <w:t>上应用</w:t>
            </w:r>
            <w:r>
              <w:rPr>
                <w:rFonts w:ascii="宋体" w:hAnsi="宋体"/>
                <w:sz w:val="24"/>
                <w:szCs w:val="24"/>
              </w:rPr>
              <w:t>，可以部分</w:t>
            </w:r>
            <w:r>
              <w:rPr>
                <w:rFonts w:hint="eastAsia" w:ascii="宋体" w:hAnsi="宋体"/>
                <w:sz w:val="24"/>
                <w:szCs w:val="24"/>
              </w:rPr>
              <w:t>除去</w:t>
            </w:r>
            <w:r>
              <w:rPr>
                <w:rFonts w:ascii="宋体" w:hAnsi="宋体"/>
                <w:sz w:val="24"/>
                <w:szCs w:val="24"/>
              </w:rPr>
              <w:t>膜面</w:t>
            </w:r>
            <w:r>
              <w:rPr>
                <w:rFonts w:hint="eastAsia" w:ascii="宋体" w:hAnsi="宋体"/>
                <w:sz w:val="24"/>
                <w:szCs w:val="24"/>
              </w:rPr>
              <w:t>的</w:t>
            </w:r>
            <w:r>
              <w:rPr>
                <w:rFonts w:ascii="宋体" w:hAnsi="宋体"/>
                <w:sz w:val="24"/>
                <w:szCs w:val="24"/>
              </w:rPr>
              <w:t>尘土，但</w:t>
            </w:r>
            <w:r>
              <w:rPr>
                <w:rFonts w:hint="eastAsia" w:ascii="宋体" w:hAnsi="宋体"/>
                <w:sz w:val="24"/>
                <w:szCs w:val="24"/>
              </w:rPr>
              <w:t>仍</w:t>
            </w:r>
            <w:r>
              <w:rPr>
                <w:rFonts w:ascii="宋体" w:hAnsi="宋体"/>
                <w:sz w:val="24"/>
                <w:szCs w:val="24"/>
              </w:rPr>
              <w:t>缺乏轻简化、省力化</w:t>
            </w:r>
            <w:r>
              <w:rPr>
                <w:rFonts w:hint="eastAsia" w:ascii="宋体" w:hAnsi="宋体"/>
                <w:sz w:val="24"/>
                <w:szCs w:val="24"/>
              </w:rPr>
              <w:t>的</w:t>
            </w:r>
            <w:r>
              <w:rPr>
                <w:rFonts w:ascii="宋体" w:hAnsi="宋体"/>
                <w:sz w:val="24"/>
                <w:szCs w:val="24"/>
              </w:rPr>
              <w:t>技术</w:t>
            </w:r>
            <w:r>
              <w:rPr>
                <w:rFonts w:hint="eastAsia" w:ascii="宋体" w:hAnsi="宋体"/>
                <w:sz w:val="24"/>
                <w:szCs w:val="24"/>
              </w:rPr>
              <w:t>/装备</w:t>
            </w:r>
            <w:r>
              <w:rPr>
                <w:rFonts w:ascii="宋体" w:hAnsi="宋体"/>
                <w:sz w:val="24"/>
                <w:szCs w:val="24"/>
              </w:rPr>
              <w:t>，</w:t>
            </w:r>
            <w:r>
              <w:rPr>
                <w:rFonts w:hint="eastAsia" w:ascii="宋体" w:hAnsi="宋体"/>
                <w:sz w:val="24"/>
                <w:szCs w:val="24"/>
              </w:rPr>
              <w:t>彻底</w:t>
            </w:r>
            <w:r>
              <w:rPr>
                <w:rFonts w:ascii="宋体" w:hAnsi="宋体"/>
                <w:sz w:val="24"/>
                <w:szCs w:val="24"/>
              </w:rPr>
              <w:t>解决</w:t>
            </w:r>
            <w:r>
              <w:rPr>
                <w:rFonts w:hint="eastAsia" w:ascii="宋体" w:hAnsi="宋体"/>
                <w:sz w:val="24"/>
                <w:szCs w:val="24"/>
              </w:rPr>
              <w:t>膜面</w:t>
            </w:r>
            <w:r>
              <w:rPr>
                <w:rFonts w:ascii="宋体" w:hAnsi="宋体"/>
                <w:sz w:val="24"/>
                <w:szCs w:val="24"/>
              </w:rPr>
              <w:t>积</w:t>
            </w:r>
            <w:r>
              <w:rPr>
                <w:rFonts w:hint="eastAsia" w:ascii="宋体" w:hAnsi="宋体"/>
                <w:sz w:val="24"/>
                <w:szCs w:val="24"/>
              </w:rPr>
              <w:t>尘这个</w:t>
            </w:r>
            <w:r>
              <w:rPr>
                <w:rFonts w:ascii="宋体" w:hAnsi="宋体"/>
                <w:sz w:val="24"/>
                <w:szCs w:val="24"/>
              </w:rPr>
              <w:t>难题</w:t>
            </w:r>
            <w:r>
              <w:rPr>
                <w:rFonts w:hint="eastAsia" w:ascii="宋体" w:hAnsi="宋体"/>
                <w:sz w:val="24"/>
                <w:szCs w:val="24"/>
              </w:rPr>
              <w:t>。因此</w:t>
            </w:r>
            <w:r>
              <w:rPr>
                <w:rFonts w:ascii="宋体" w:hAnsi="宋体"/>
                <w:sz w:val="24"/>
                <w:szCs w:val="24"/>
              </w:rPr>
              <w:t>，迫切需要高效、实用</w:t>
            </w:r>
            <w:r>
              <w:rPr>
                <w:rFonts w:hint="eastAsia" w:ascii="宋体" w:hAnsi="宋体"/>
                <w:sz w:val="24"/>
                <w:szCs w:val="24"/>
              </w:rPr>
              <w:t>化</w:t>
            </w:r>
            <w:r>
              <w:rPr>
                <w:rFonts w:ascii="宋体" w:hAnsi="宋体"/>
                <w:sz w:val="24"/>
                <w:szCs w:val="24"/>
              </w:rPr>
              <w:t>的</w:t>
            </w:r>
            <w:r>
              <w:rPr>
                <w:rFonts w:hint="eastAsia" w:ascii="宋体" w:hAnsi="宋体"/>
                <w:sz w:val="24"/>
                <w:szCs w:val="24"/>
              </w:rPr>
              <w:t>膜面除尘</w:t>
            </w:r>
            <w:r>
              <w:rPr>
                <w:rFonts w:ascii="宋体" w:hAnsi="宋体"/>
                <w:sz w:val="24"/>
                <w:szCs w:val="24"/>
              </w:rPr>
              <w:t>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2 设计目标</w:t>
            </w:r>
          </w:p>
          <w:p>
            <w:pPr>
              <w:spacing w:line="360" w:lineRule="auto"/>
              <w:ind w:firstLine="456" w:firstLineChars="190"/>
              <w:rPr>
                <w:rFonts w:ascii="宋体" w:hAnsi="宋体"/>
                <w:sz w:val="24"/>
                <w:szCs w:val="24"/>
              </w:rPr>
            </w:pPr>
            <w:r>
              <w:rPr>
                <w:rFonts w:hint="eastAsia" w:ascii="宋体" w:hAnsi="宋体"/>
                <w:sz w:val="24"/>
                <w:szCs w:val="24"/>
              </w:rPr>
              <w:t>研发日光温室膜面除尘</w:t>
            </w:r>
            <w:r>
              <w:rPr>
                <w:rFonts w:ascii="宋体" w:hAnsi="宋体"/>
                <w:sz w:val="24"/>
                <w:szCs w:val="24"/>
              </w:rPr>
              <w:t>技术</w:t>
            </w:r>
            <w:r>
              <w:rPr>
                <w:rFonts w:hint="eastAsia" w:ascii="宋体" w:hAnsi="宋体"/>
                <w:sz w:val="24"/>
                <w:szCs w:val="24"/>
              </w:rPr>
              <w:t>/装备；可及时</w:t>
            </w:r>
            <w:r>
              <w:rPr>
                <w:rFonts w:ascii="宋体" w:hAnsi="宋体"/>
                <w:sz w:val="24"/>
                <w:szCs w:val="24"/>
              </w:rPr>
              <w:t>、</w:t>
            </w:r>
            <w:r>
              <w:rPr>
                <w:rFonts w:hint="eastAsia" w:ascii="宋体" w:hAnsi="宋体"/>
                <w:sz w:val="24"/>
                <w:szCs w:val="24"/>
              </w:rPr>
              <w:t>高效地</w:t>
            </w:r>
            <w:r>
              <w:rPr>
                <w:rFonts w:ascii="宋体" w:hAnsi="宋体"/>
                <w:sz w:val="24"/>
                <w:szCs w:val="24"/>
              </w:rPr>
              <w:t>除去</w:t>
            </w:r>
            <w:r>
              <w:rPr>
                <w:rFonts w:hint="eastAsia" w:ascii="宋体" w:hAnsi="宋体"/>
                <w:sz w:val="24"/>
                <w:szCs w:val="24"/>
              </w:rPr>
              <w:t>膜面的积尘</w:t>
            </w:r>
            <w:r>
              <w:rPr>
                <w:rFonts w:ascii="宋体" w:hAnsi="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b/>
                <w:sz w:val="24"/>
                <w:szCs w:val="24"/>
              </w:rPr>
            </w:pPr>
            <w:r>
              <w:rPr>
                <w:rFonts w:hint="eastAsia" w:ascii="宋体" w:hAnsi="宋体"/>
                <w:b/>
                <w:sz w:val="24"/>
                <w:szCs w:val="24"/>
              </w:rPr>
              <w:t>咨询联系人：宋卫堂</w:t>
            </w:r>
          </w:p>
          <w:p>
            <w:pPr>
              <w:spacing w:line="360" w:lineRule="auto"/>
              <w:rPr>
                <w:rFonts w:ascii="宋体" w:hAnsi="宋体"/>
                <w:b/>
                <w:sz w:val="24"/>
                <w:szCs w:val="24"/>
              </w:rPr>
            </w:pPr>
            <w:r>
              <w:rPr>
                <w:rFonts w:hint="eastAsia" w:ascii="宋体" w:hAnsi="宋体"/>
                <w:b/>
                <w:sz w:val="24"/>
                <w:szCs w:val="24"/>
              </w:rPr>
              <w:t>联系电话：1</w:t>
            </w:r>
            <w:r>
              <w:rPr>
                <w:rFonts w:ascii="宋体" w:hAnsi="宋体"/>
                <w:b/>
                <w:sz w:val="24"/>
                <w:szCs w:val="24"/>
              </w:rPr>
              <w:t>3651249496</w:t>
            </w:r>
          </w:p>
        </w:tc>
      </w:tr>
    </w:tbl>
    <w:p>
      <w:pPr>
        <w:rPr>
          <w:b/>
          <w:sz w:val="40"/>
        </w:rPr>
      </w:pPr>
    </w:p>
    <w:p>
      <w:pPr>
        <w:rPr>
          <w:b/>
          <w:sz w:val="40"/>
        </w:rPr>
      </w:pPr>
    </w:p>
    <w:p>
      <w:pPr>
        <w:rPr>
          <w:b/>
          <w:sz w:val="40"/>
        </w:rPr>
      </w:pPr>
    </w:p>
    <w:p>
      <w:pPr>
        <w:rPr>
          <w:b/>
          <w:sz w:val="40"/>
        </w:rPr>
      </w:pPr>
    </w:p>
    <w:p>
      <w:pPr>
        <w:rPr>
          <w:b/>
          <w:sz w:val="40"/>
        </w:rPr>
      </w:pPr>
    </w:p>
    <w:p>
      <w:pPr>
        <w:rPr>
          <w:b/>
          <w:sz w:val="40"/>
        </w:rPr>
      </w:pPr>
    </w:p>
    <w:p>
      <w:pPr>
        <w:rPr>
          <w:b/>
          <w:sz w:val="40"/>
        </w:rPr>
      </w:pPr>
    </w:p>
    <w:p>
      <w:pPr>
        <w:rPr>
          <w:b/>
          <w:sz w:val="40"/>
        </w:rPr>
      </w:pPr>
    </w:p>
    <w:p>
      <w:pPr>
        <w:rPr>
          <w:b/>
          <w:sz w:val="40"/>
        </w:rPr>
      </w:pPr>
    </w:p>
    <w:p>
      <w:pPr>
        <w:rPr>
          <w:b/>
          <w:sz w:val="40"/>
        </w:rPr>
      </w:pPr>
    </w:p>
    <w:p>
      <w:pPr>
        <w:pStyle w:val="2"/>
      </w:pPr>
      <w:r>
        <w:rPr>
          <w:rFonts w:hint="eastAsia"/>
        </w:rPr>
        <w:t>问题2</w:t>
      </w:r>
      <w:r>
        <w:t>1</w:t>
      </w:r>
      <w:r>
        <w:rPr>
          <w:rFonts w:hint="eastAsia"/>
        </w:rPr>
        <w:t xml:space="preserve"> 疫情影响下“地摊经济”街道规划设计方案</w:t>
      </w:r>
    </w:p>
    <w:p>
      <w:pPr>
        <w:ind w:right="480"/>
        <w:rPr>
          <w:rFonts w:ascii="宋体" w:hAnsi="宋体" w:eastAsia="宋体"/>
          <w:sz w:val="24"/>
          <w:szCs w:val="24"/>
        </w:rPr>
      </w:pP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
              <w:widowControl/>
              <w:spacing w:before="100" w:beforeAutospacing="1" w:after="100" w:afterAutospacing="1" w:line="440" w:lineRule="exact"/>
              <w:jc w:val="center"/>
              <w:rPr>
                <w:rFonts w:ascii="宋体" w:hAnsi="宋体"/>
                <w:sz w:val="28"/>
                <w:szCs w:val="28"/>
              </w:rPr>
            </w:pPr>
            <w:r>
              <w:rPr>
                <w:rFonts w:hint="eastAsia"/>
              </w:rPr>
              <w:t>疫情影响下“地摊经济”街道规划设计方案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right"/>
              <w:rPr>
                <w:rFonts w:ascii="宋体" w:hAnsi="宋体" w:eastAsia="宋体"/>
                <w:sz w:val="24"/>
                <w:szCs w:val="24"/>
              </w:rPr>
            </w:pPr>
            <w:r>
              <w:rPr>
                <w:rFonts w:hint="eastAsia" w:ascii="宋体" w:hAnsi="宋体" w:eastAsia="宋体"/>
                <w:sz w:val="24"/>
                <w:szCs w:val="24"/>
              </w:rPr>
              <w:t>问题提出方：农业农村部设施农业工程重点实验室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eastAsia="宋体"/>
                <w:b/>
                <w:sz w:val="24"/>
                <w:szCs w:val="24"/>
              </w:rPr>
            </w:pPr>
            <w:r>
              <w:rPr>
                <w:rFonts w:hint="eastAsia" w:ascii="宋体" w:hAnsi="宋体" w:eastAsia="宋体"/>
                <w:b/>
                <w:sz w:val="24"/>
                <w:szCs w:val="24"/>
              </w:rPr>
              <w:t>1 问题背景：</w:t>
            </w:r>
          </w:p>
          <w:p>
            <w:pPr>
              <w:spacing w:line="360" w:lineRule="auto"/>
              <w:ind w:firstLine="456" w:firstLineChars="190"/>
              <w:rPr>
                <w:rFonts w:ascii="宋体" w:hAnsi="宋体" w:eastAsia="宋体"/>
                <w:sz w:val="24"/>
                <w:szCs w:val="24"/>
              </w:rPr>
            </w:pPr>
            <w:r>
              <w:rPr>
                <w:rFonts w:hint="eastAsia" w:ascii="宋体" w:hAnsi="宋体" w:eastAsia="宋体"/>
                <w:sz w:val="24"/>
                <w:szCs w:val="24"/>
              </w:rPr>
              <w:t>新冠疫情下，国内外经济环境趋向恶化。随着国内疫情状况趋向缓和，中央及地方政府纷纷出台各种措施，刺激经济逐步复苏。“地摊经济”就是其中一种有效途径与激励方式。</w:t>
            </w:r>
          </w:p>
          <w:p>
            <w:pPr>
              <w:spacing w:line="360" w:lineRule="auto"/>
              <w:ind w:firstLine="456" w:firstLineChars="190"/>
              <w:rPr>
                <w:rFonts w:ascii="宋体" w:hAnsi="宋体" w:eastAsia="宋体"/>
                <w:sz w:val="24"/>
                <w:szCs w:val="24"/>
              </w:rPr>
            </w:pPr>
            <w:r>
              <w:rPr>
                <w:rFonts w:hint="eastAsia" w:ascii="宋体" w:hAnsi="宋体" w:eastAsia="宋体"/>
                <w:sz w:val="24"/>
                <w:szCs w:val="24"/>
              </w:rPr>
              <w:t>然而“地摊经济”往往是在人流较为密集街道和区域布局，高聚集的人流、交通流易造成交通拥堵、噪音嘈杂、环境污染等问题。如何高效利用空间形成人类居住环境与经济空间及空能空间的和谐发展是亟待解决题目之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000" w:type="pct"/>
          </w:tcPr>
          <w:p>
            <w:pPr>
              <w:spacing w:line="360" w:lineRule="auto"/>
              <w:rPr>
                <w:rFonts w:ascii="宋体" w:hAnsi="宋体" w:eastAsia="宋体"/>
                <w:b/>
                <w:sz w:val="24"/>
                <w:szCs w:val="24"/>
              </w:rPr>
            </w:pPr>
            <w:r>
              <w:rPr>
                <w:rFonts w:hint="eastAsia" w:ascii="宋体" w:hAnsi="宋体" w:eastAsia="宋体"/>
                <w:b/>
                <w:sz w:val="24"/>
                <w:szCs w:val="24"/>
              </w:rPr>
              <w:t>2 设计目标</w:t>
            </w:r>
          </w:p>
          <w:p>
            <w:pPr>
              <w:spacing w:line="360" w:lineRule="auto"/>
              <w:ind w:firstLine="456" w:firstLineChars="190"/>
              <w:rPr>
                <w:rFonts w:ascii="宋体" w:hAnsi="宋体" w:eastAsia="宋体"/>
                <w:sz w:val="24"/>
                <w:szCs w:val="24"/>
              </w:rPr>
            </w:pPr>
            <w:r>
              <w:rPr>
                <w:rFonts w:hint="eastAsia" w:ascii="宋体" w:hAnsi="宋体" w:eastAsia="宋体"/>
                <w:sz w:val="24"/>
                <w:szCs w:val="24"/>
              </w:rPr>
              <w:t>在毗邻居住区长约200m街道处，规划布局“地摊经济”街道摊位及空间流规划，将主干道外侧、含人行道、自行车道在内空间设计成为人地和谐、空间高效利用、交通与经济及环境空间功能合一的综合性绿色经济功能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000" w:type="pct"/>
          </w:tcPr>
          <w:p>
            <w:pPr>
              <w:spacing w:line="360" w:lineRule="auto"/>
              <w:rPr>
                <w:rFonts w:ascii="宋体" w:hAnsi="宋体"/>
                <w:b/>
                <w:sz w:val="24"/>
                <w:szCs w:val="24"/>
              </w:rPr>
            </w:pPr>
            <w:r>
              <w:rPr>
                <w:rFonts w:hint="eastAsia" w:ascii="宋体" w:hAnsi="宋体"/>
                <w:b/>
                <w:sz w:val="24"/>
                <w:szCs w:val="24"/>
              </w:rPr>
              <w:t>咨询联系人；</w:t>
            </w:r>
            <w:r>
              <w:rPr>
                <w:rFonts w:ascii="宋体" w:hAnsi="宋体"/>
                <w:b/>
                <w:sz w:val="24"/>
                <w:szCs w:val="24"/>
              </w:rPr>
              <w:t>王玉华</w:t>
            </w:r>
          </w:p>
          <w:p>
            <w:pPr>
              <w:spacing w:line="360" w:lineRule="auto"/>
              <w:rPr>
                <w:rFonts w:ascii="宋体" w:hAnsi="宋体" w:eastAsia="宋体"/>
                <w:b/>
                <w:sz w:val="24"/>
                <w:szCs w:val="24"/>
              </w:rPr>
            </w:pPr>
            <w:r>
              <w:rPr>
                <w:rFonts w:hint="eastAsia" w:ascii="宋体" w:hAnsi="宋体"/>
                <w:b/>
                <w:sz w:val="24"/>
                <w:szCs w:val="24"/>
              </w:rPr>
              <w:t>联系电话：13681229961</w:t>
            </w:r>
          </w:p>
        </w:tc>
      </w:tr>
    </w:tbl>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pStyle w:val="2"/>
        <w:rPr>
          <w:rFonts w:hint="eastAsia" w:eastAsia="宋体"/>
          <w:lang w:eastAsia="zh-CN"/>
        </w:rPr>
      </w:pPr>
      <w:r>
        <w:rPr>
          <w:rFonts w:hint="eastAsia"/>
        </w:rPr>
        <w:t>问题</w:t>
      </w:r>
      <w:r>
        <w:rPr>
          <w:rFonts w:hint="eastAsia"/>
          <w:lang w:val="en-US" w:eastAsia="zh-CN"/>
        </w:rPr>
        <w:t>22</w:t>
      </w:r>
      <w:r>
        <w:rPr>
          <w:rFonts w:hint="eastAsia"/>
        </w:rPr>
        <w:t xml:space="preserve"> </w:t>
      </w:r>
      <w:r>
        <w:rPr>
          <w:rFonts w:hint="eastAsia"/>
          <w:lang w:eastAsia="zh-CN"/>
        </w:rPr>
        <w:t>怎样保证封闭式鸡舍通风安全</w:t>
      </w:r>
    </w:p>
    <w:p>
      <w:pPr>
        <w:ind w:right="480"/>
        <w:rPr>
          <w:rFonts w:ascii="宋体" w:hAnsi="宋体" w:eastAsia="宋体"/>
          <w:sz w:val="24"/>
          <w:szCs w:val="24"/>
        </w:rPr>
      </w:pP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
              <w:widowControl/>
              <w:spacing w:before="100" w:beforeAutospacing="1" w:after="100" w:afterAutospacing="1" w:line="440" w:lineRule="exact"/>
              <w:jc w:val="center"/>
              <w:rPr>
                <w:rFonts w:ascii="宋体" w:hAnsi="宋体"/>
                <w:sz w:val="28"/>
                <w:szCs w:val="28"/>
              </w:rPr>
            </w:pPr>
            <w:r>
              <w:rPr>
                <w:rFonts w:hint="eastAsia"/>
                <w:lang w:eastAsia="zh-CN"/>
              </w:rPr>
              <w:t>怎样保证封闭式鸡舍通风安全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right"/>
              <w:rPr>
                <w:rFonts w:hint="eastAsia" w:ascii="宋体" w:hAnsi="宋体" w:eastAsia="宋体"/>
                <w:sz w:val="24"/>
                <w:szCs w:val="24"/>
                <w:lang w:eastAsia="zh-CN"/>
              </w:rPr>
            </w:pPr>
            <w:r>
              <w:rPr>
                <w:rFonts w:hint="eastAsia" w:ascii="宋体" w:hAnsi="宋体" w:eastAsia="宋体"/>
                <w:sz w:val="24"/>
                <w:szCs w:val="24"/>
              </w:rPr>
              <w:t>问题提出方：</w:t>
            </w:r>
            <w:r>
              <w:rPr>
                <w:rFonts w:hint="eastAsia" w:ascii="宋体" w:hAnsi="宋体" w:eastAsia="宋体"/>
                <w:sz w:val="24"/>
                <w:szCs w:val="24"/>
                <w:lang w:eastAsia="zh-CN"/>
              </w:rPr>
              <w:t>四川晟兴智能科技有限公司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ascii="宋体" w:hAnsi="宋体" w:eastAsia="宋体"/>
                <w:b/>
                <w:sz w:val="24"/>
                <w:szCs w:val="24"/>
              </w:rPr>
            </w:pPr>
            <w:r>
              <w:rPr>
                <w:rFonts w:hint="eastAsia" w:ascii="宋体" w:hAnsi="宋体" w:eastAsia="宋体"/>
                <w:b/>
                <w:sz w:val="24"/>
                <w:szCs w:val="24"/>
              </w:rPr>
              <w:t>1 问题背景：</w:t>
            </w:r>
          </w:p>
          <w:p>
            <w:pPr>
              <w:spacing w:line="360" w:lineRule="auto"/>
              <w:ind w:firstLine="456" w:firstLineChars="190"/>
              <w:rPr>
                <w:rFonts w:hint="eastAsia" w:ascii="宋体" w:hAnsi="宋体" w:eastAsia="宋体"/>
                <w:sz w:val="24"/>
                <w:szCs w:val="24"/>
                <w:lang w:eastAsia="zh-CN"/>
              </w:rPr>
            </w:pPr>
            <w:r>
              <w:rPr>
                <w:rFonts w:hint="eastAsia" w:ascii="宋体" w:hAnsi="宋体" w:eastAsia="宋体"/>
                <w:sz w:val="24"/>
                <w:szCs w:val="24"/>
              </w:rPr>
              <w:t>封闭式鸡舍</w:t>
            </w:r>
            <w:r>
              <w:rPr>
                <w:rFonts w:hint="eastAsia" w:ascii="宋体" w:hAnsi="宋体" w:eastAsia="宋体"/>
                <w:sz w:val="24"/>
                <w:szCs w:val="24"/>
                <w:lang w:eastAsia="zh-CN"/>
              </w:rPr>
              <w:t>改善了鸡只的生存环境，提高了养殖量和经济效益，但是封闭式鸡舍最大的风险在于通风的安全。</w:t>
            </w:r>
          </w:p>
          <w:p>
            <w:pPr>
              <w:spacing w:line="360" w:lineRule="auto"/>
              <w:ind w:firstLine="480" w:firstLineChars="200"/>
              <w:rPr>
                <w:rFonts w:ascii="宋体" w:hAnsi="宋体" w:eastAsia="宋体"/>
                <w:sz w:val="24"/>
                <w:szCs w:val="24"/>
              </w:rPr>
            </w:pPr>
            <w:r>
              <w:rPr>
                <w:rFonts w:hint="eastAsia" w:ascii="宋体" w:hAnsi="宋体" w:eastAsia="宋体"/>
                <w:sz w:val="24"/>
                <w:szCs w:val="24"/>
              </w:rPr>
              <w:t>封闭式鸡舍</w:t>
            </w:r>
            <w:r>
              <w:rPr>
                <w:rFonts w:hint="eastAsia" w:ascii="宋体" w:hAnsi="宋体" w:eastAsia="宋体"/>
                <w:sz w:val="24"/>
                <w:szCs w:val="24"/>
                <w:lang w:eastAsia="zh-CN"/>
              </w:rPr>
              <w:t>对电力资源和现场管理要求高，尤其是春夏雷电季节夜间无人值守的鸡场，一旦发生停电，大量鸡只可在</w:t>
            </w:r>
            <w:r>
              <w:rPr>
                <w:rFonts w:hint="eastAsia" w:ascii="宋体" w:hAnsi="宋体" w:eastAsia="宋体"/>
                <w:sz w:val="24"/>
                <w:szCs w:val="24"/>
                <w:lang w:val="en-US" w:eastAsia="zh-CN"/>
              </w:rPr>
              <w:t>1</w:t>
            </w:r>
            <w:r>
              <w:rPr>
                <w:rFonts w:hint="eastAsia" w:ascii="宋体" w:hAnsi="宋体" w:eastAsia="宋体"/>
                <w:sz w:val="24"/>
                <w:szCs w:val="24"/>
                <w:lang w:eastAsia="zh-CN"/>
              </w:rPr>
              <w:t>小时左右缺氧死亡，造成养殖户巨大损失。虽然设备生产厂家</w:t>
            </w:r>
            <w:r>
              <w:rPr>
                <w:rFonts w:hint="eastAsia" w:ascii="宋体" w:hAnsi="宋体" w:eastAsia="宋体"/>
                <w:sz w:val="24"/>
                <w:szCs w:val="24"/>
              </w:rPr>
              <w:t>设置了温控异常、风机异常、缺相、缺压保护及停电、高低温双重报警系统（第一重：</w:t>
            </w:r>
            <w:r>
              <w:rPr>
                <w:rFonts w:hint="eastAsia" w:ascii="宋体" w:hAnsi="宋体" w:eastAsia="宋体"/>
                <w:sz w:val="24"/>
                <w:szCs w:val="24"/>
                <w:lang w:eastAsia="zh-CN"/>
              </w:rPr>
              <w:t>鸡场</w:t>
            </w:r>
            <w:r>
              <w:rPr>
                <w:rFonts w:hint="eastAsia" w:ascii="宋体" w:hAnsi="宋体" w:eastAsia="宋体"/>
                <w:sz w:val="24"/>
                <w:szCs w:val="24"/>
              </w:rPr>
              <w:t>报警器鸣笛，第二重：同时向3-5个负责人发短信），提高了封闭式养殖舍内的通风安全</w:t>
            </w:r>
            <w:r>
              <w:rPr>
                <w:rFonts w:hint="eastAsia" w:ascii="宋体" w:hAnsi="宋体" w:eastAsia="宋体"/>
                <w:sz w:val="24"/>
                <w:szCs w:val="24"/>
                <w:lang w:eastAsia="zh-CN"/>
              </w:rPr>
              <w:t>系数</w:t>
            </w:r>
            <w:r>
              <w:rPr>
                <w:rFonts w:hint="eastAsia" w:ascii="宋体" w:hAnsi="宋体" w:eastAsia="宋体"/>
                <w:sz w:val="24"/>
                <w:szCs w:val="24"/>
              </w:rPr>
              <w:t>。</w:t>
            </w:r>
            <w:r>
              <w:rPr>
                <w:rFonts w:hint="eastAsia" w:ascii="宋体" w:hAnsi="宋体" w:eastAsia="宋体"/>
                <w:sz w:val="24"/>
                <w:szCs w:val="24"/>
                <w:lang w:eastAsia="zh-CN"/>
              </w:rPr>
              <w:t>由于报警器信号弱、电话卡欠费、电路破坏、电子配件老化、人工误操作等各种因素，</w:t>
            </w:r>
            <w:r>
              <w:rPr>
                <w:rFonts w:hint="eastAsia" w:ascii="宋体" w:hAnsi="宋体" w:eastAsia="宋体"/>
                <w:sz w:val="24"/>
                <w:szCs w:val="24"/>
              </w:rPr>
              <w:t>报警系统</w:t>
            </w:r>
            <w:r>
              <w:rPr>
                <w:rFonts w:hint="eastAsia" w:ascii="宋体" w:hAnsi="宋体" w:eastAsia="宋体"/>
                <w:sz w:val="24"/>
                <w:szCs w:val="24"/>
                <w:lang w:eastAsia="zh-CN"/>
              </w:rPr>
              <w:t>无法异常报警。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000" w:type="pct"/>
          </w:tcPr>
          <w:p>
            <w:pPr>
              <w:spacing w:line="360" w:lineRule="auto"/>
              <w:rPr>
                <w:rFonts w:hint="eastAsia" w:ascii="宋体" w:hAnsi="宋体" w:eastAsia="宋体"/>
                <w:b/>
                <w:sz w:val="24"/>
                <w:szCs w:val="24"/>
                <w:lang w:eastAsia="zh-CN"/>
              </w:rPr>
            </w:pPr>
            <w:r>
              <w:rPr>
                <w:rFonts w:hint="eastAsia" w:ascii="宋体" w:hAnsi="宋体" w:eastAsia="宋体"/>
                <w:b/>
                <w:sz w:val="24"/>
                <w:szCs w:val="24"/>
              </w:rPr>
              <w:t>2 设计目标</w:t>
            </w:r>
            <w:r>
              <w:rPr>
                <w:rFonts w:hint="eastAsia" w:ascii="宋体" w:hAnsi="宋体" w:eastAsia="宋体"/>
                <w:b/>
                <w:sz w:val="24"/>
                <w:szCs w:val="24"/>
                <w:lang w:eastAsia="zh-CN"/>
              </w:rPr>
              <w:t>：</w:t>
            </w:r>
            <w:bookmarkStart w:id="0" w:name="_GoBack"/>
            <w:bookmarkEnd w:id="0"/>
          </w:p>
          <w:p>
            <w:pPr>
              <w:spacing w:line="360" w:lineRule="auto"/>
              <w:ind w:firstLine="456" w:firstLineChars="190"/>
              <w:rPr>
                <w:rFonts w:hint="eastAsia" w:ascii="宋体" w:hAnsi="宋体" w:eastAsia="宋体"/>
                <w:sz w:val="24"/>
                <w:szCs w:val="24"/>
                <w:lang w:eastAsia="zh-CN"/>
              </w:rPr>
            </w:pPr>
            <w:r>
              <w:rPr>
                <w:rFonts w:hint="eastAsia" w:ascii="宋体" w:hAnsi="宋体" w:eastAsia="宋体"/>
                <w:sz w:val="24"/>
                <w:szCs w:val="24"/>
                <w:lang w:eastAsia="zh-CN"/>
              </w:rPr>
              <w:t>设计一套可靠便捷的封闭式鸡舍通风安全的保证方案。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000" w:type="pct"/>
          </w:tcPr>
          <w:p>
            <w:pPr>
              <w:spacing w:line="360" w:lineRule="auto"/>
              <w:rPr>
                <w:rFonts w:hint="eastAsia" w:ascii="宋体" w:hAnsi="宋体" w:eastAsiaTheme="minorEastAsia"/>
                <w:b/>
                <w:sz w:val="24"/>
                <w:szCs w:val="24"/>
                <w:lang w:eastAsia="zh-CN"/>
              </w:rPr>
            </w:pPr>
            <w:r>
              <w:rPr>
                <w:rFonts w:hint="eastAsia" w:ascii="宋体" w:hAnsi="宋体"/>
                <w:b/>
                <w:sz w:val="24"/>
                <w:szCs w:val="24"/>
              </w:rPr>
              <w:t>咨询联系人</w:t>
            </w:r>
            <w:r>
              <w:rPr>
                <w:rFonts w:hint="eastAsia" w:ascii="宋体" w:hAnsi="宋体"/>
                <w:b/>
                <w:sz w:val="24"/>
                <w:szCs w:val="24"/>
                <w:lang w:eastAsia="zh-CN"/>
              </w:rPr>
              <w:t>：胡耀尹</w:t>
            </w:r>
          </w:p>
          <w:p>
            <w:pPr>
              <w:spacing w:line="360" w:lineRule="auto"/>
              <w:rPr>
                <w:rFonts w:hint="default" w:ascii="宋体" w:hAnsi="宋体" w:eastAsiaTheme="minorEastAsia"/>
                <w:b/>
                <w:sz w:val="24"/>
                <w:szCs w:val="24"/>
                <w:lang w:val="en-US" w:eastAsia="zh-CN"/>
              </w:rPr>
            </w:pPr>
            <w:r>
              <w:rPr>
                <w:rFonts w:hint="eastAsia" w:ascii="宋体" w:hAnsi="宋体"/>
                <w:b/>
                <w:sz w:val="24"/>
                <w:szCs w:val="24"/>
              </w:rPr>
              <w:t>联系电话：</w:t>
            </w:r>
            <w:r>
              <w:rPr>
                <w:rFonts w:hint="eastAsia" w:ascii="宋体" w:hAnsi="宋体"/>
                <w:b/>
                <w:sz w:val="24"/>
                <w:szCs w:val="24"/>
                <w:lang w:val="en-US" w:eastAsia="zh-CN"/>
              </w:rPr>
              <w:t>13880785389</w:t>
            </w:r>
          </w:p>
        </w:tc>
      </w:tr>
    </w:tbl>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pStyle w:val="2"/>
        <w:rPr>
          <w:rFonts w:hint="eastAsia" w:eastAsia="宋体"/>
          <w:lang w:eastAsia="zh-CN"/>
        </w:rPr>
      </w:pPr>
      <w:r>
        <w:rPr>
          <w:rFonts w:hint="eastAsia"/>
        </w:rPr>
        <w:t>问题</w:t>
      </w:r>
      <w:r>
        <w:rPr>
          <w:rFonts w:hint="eastAsia"/>
          <w:lang w:val="en-US" w:eastAsia="zh-CN"/>
        </w:rPr>
        <w:t>23</w:t>
      </w:r>
      <w:r>
        <w:rPr>
          <w:rFonts w:hint="eastAsia"/>
        </w:rPr>
        <w:t xml:space="preserve"> </w:t>
      </w:r>
      <w:r>
        <w:rPr>
          <w:rFonts w:hint="eastAsia"/>
          <w:lang w:eastAsia="zh-CN"/>
        </w:rPr>
        <w:t>现代化养殖场人工智能管理设计方案</w:t>
      </w:r>
    </w:p>
    <w:p>
      <w:pPr>
        <w:ind w:right="480"/>
        <w:rPr>
          <w:rFonts w:ascii="宋体" w:hAnsi="宋体" w:eastAsia="宋体"/>
          <w:sz w:val="24"/>
          <w:szCs w:val="24"/>
        </w:rPr>
      </w:pP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
              <w:widowControl/>
              <w:spacing w:before="100" w:beforeAutospacing="1" w:after="100" w:afterAutospacing="1" w:line="440" w:lineRule="exact"/>
              <w:jc w:val="center"/>
              <w:rPr>
                <w:rFonts w:ascii="宋体" w:hAnsi="宋体"/>
                <w:sz w:val="28"/>
                <w:szCs w:val="28"/>
              </w:rPr>
            </w:pPr>
            <w:r>
              <w:rPr>
                <w:rFonts w:hint="eastAsia"/>
                <w:lang w:eastAsia="zh-CN"/>
              </w:rPr>
              <w:t>现代化养殖场人工智能管理设计方案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jc w:val="right"/>
              <w:rPr>
                <w:rFonts w:hint="eastAsia" w:ascii="宋体" w:hAnsi="宋体" w:eastAsia="宋体"/>
                <w:sz w:val="24"/>
                <w:szCs w:val="24"/>
                <w:lang w:eastAsia="zh-CN"/>
              </w:rPr>
            </w:pPr>
            <w:r>
              <w:rPr>
                <w:rFonts w:hint="eastAsia" w:ascii="宋体" w:hAnsi="宋体" w:eastAsia="宋体"/>
                <w:sz w:val="24"/>
                <w:szCs w:val="24"/>
              </w:rPr>
              <w:t>问题提出方：</w:t>
            </w:r>
            <w:r>
              <w:rPr>
                <w:rFonts w:hint="eastAsia" w:ascii="宋体" w:hAnsi="宋体" w:eastAsia="宋体"/>
                <w:sz w:val="24"/>
                <w:szCs w:val="24"/>
                <w:lang w:eastAsia="zh-CN"/>
              </w:rPr>
              <w:t>四川晟兴智能科技有限公司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spacing w:line="360" w:lineRule="auto"/>
              <w:rPr>
                <w:rFonts w:hint="eastAsia" w:ascii="宋体" w:hAnsi="宋体" w:eastAsia="宋体"/>
                <w:b/>
                <w:sz w:val="24"/>
                <w:szCs w:val="24"/>
                <w:lang w:eastAsia="zh-CN"/>
              </w:rPr>
            </w:pPr>
            <w:r>
              <w:rPr>
                <w:rFonts w:hint="eastAsia" w:ascii="宋体" w:hAnsi="宋体" w:eastAsia="宋体"/>
                <w:b/>
                <w:sz w:val="24"/>
                <w:szCs w:val="24"/>
                <w:lang w:eastAsia="zh-CN"/>
              </w:rPr>
              <w:t>1 问题背景：</w:t>
            </w:r>
          </w:p>
          <w:p>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高密度饲养的封闭式鸡舍，养殖人员需要完成上料、饮水、消毒、清粪、集蛋等机械设备日常操作和夜间巡查工作，又需要具备禽病、饲料、机械保养、鸡场管理等专业知识。然而养殖场远离闹市，社交不便，劳动强度大，事项繁琐等各种原因，青年劳动力不愿从事畜牧行业。畜牧业劳动力需求紧迫，综合性和专业技能型人才缺口巨大。</w:t>
            </w:r>
          </w:p>
          <w:p>
            <w:pPr>
              <w:spacing w:line="360" w:lineRule="auto"/>
              <w:ind w:firstLine="480" w:firstLineChars="200"/>
              <w:rPr>
                <w:rFonts w:hint="eastAsia" w:ascii="宋体" w:hAnsi="宋体" w:eastAsia="宋体"/>
                <w:sz w:val="24"/>
                <w:szCs w:val="24"/>
                <w:lang w:eastAsia="zh-CN"/>
              </w:rPr>
            </w:pPr>
            <w:r>
              <w:rPr>
                <w:rFonts w:hint="eastAsia" w:ascii="宋体" w:hAnsi="宋体" w:eastAsia="宋体"/>
                <w:sz w:val="24"/>
                <w:szCs w:val="24"/>
                <w:lang w:eastAsia="zh-CN"/>
              </w:rPr>
              <w:t>近年来，人工智能快速发展，能否经济</w:t>
            </w:r>
            <w:r>
              <w:rPr>
                <w:rFonts w:hint="eastAsia" w:ascii="宋体" w:hAnsi="宋体" w:eastAsia="宋体"/>
                <w:sz w:val="24"/>
                <w:szCs w:val="24"/>
              </w:rPr>
              <w:t>高效利用</w:t>
            </w:r>
            <w:r>
              <w:rPr>
                <w:rFonts w:hint="eastAsia" w:ascii="宋体" w:hAnsi="宋体" w:eastAsia="宋体"/>
                <w:sz w:val="24"/>
                <w:szCs w:val="24"/>
                <w:lang w:eastAsia="zh-CN"/>
              </w:rPr>
              <w:t>人工智能替代劳动力、解决养殖场各项专业技术</w:t>
            </w:r>
            <w:r>
              <w:rPr>
                <w:rFonts w:hint="eastAsia" w:ascii="宋体" w:hAnsi="宋体" w:eastAsia="宋体"/>
                <w:sz w:val="24"/>
                <w:szCs w:val="24"/>
              </w:rPr>
              <w:t>是亟待解决</w:t>
            </w:r>
            <w:r>
              <w:rPr>
                <w:rFonts w:hint="eastAsia" w:ascii="宋体" w:hAnsi="宋体" w:eastAsia="宋体"/>
                <w:sz w:val="24"/>
                <w:szCs w:val="24"/>
                <w:lang w:eastAsia="zh-CN"/>
              </w:rPr>
              <w:t>的重要问题</w:t>
            </w:r>
            <w:r>
              <w:rPr>
                <w:rFonts w:hint="eastAsia" w:ascii="宋体" w:hAnsi="宋体" w:eastAsia="宋体"/>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000" w:type="pct"/>
          </w:tcPr>
          <w:p>
            <w:pPr>
              <w:spacing w:line="360" w:lineRule="auto"/>
              <w:rPr>
                <w:rFonts w:hint="eastAsia" w:ascii="宋体" w:hAnsi="宋体" w:eastAsia="宋体"/>
                <w:b/>
                <w:sz w:val="24"/>
                <w:szCs w:val="24"/>
                <w:lang w:eastAsia="zh-CN"/>
              </w:rPr>
            </w:pPr>
            <w:r>
              <w:rPr>
                <w:rFonts w:hint="eastAsia" w:ascii="宋体" w:hAnsi="宋体" w:eastAsia="宋体"/>
                <w:b/>
                <w:sz w:val="24"/>
                <w:szCs w:val="24"/>
              </w:rPr>
              <w:t>2 设计目标</w:t>
            </w:r>
            <w:r>
              <w:rPr>
                <w:rFonts w:hint="eastAsia" w:ascii="宋体" w:hAnsi="宋体" w:eastAsia="宋体"/>
                <w:b/>
                <w:sz w:val="24"/>
                <w:szCs w:val="24"/>
                <w:lang w:eastAsia="zh-CN"/>
              </w:rPr>
              <w:t>：</w:t>
            </w:r>
          </w:p>
          <w:p>
            <w:pPr>
              <w:spacing w:line="360" w:lineRule="auto"/>
              <w:ind w:firstLine="456" w:firstLineChars="190"/>
              <w:rPr>
                <w:rFonts w:hint="eastAsia" w:ascii="宋体" w:hAnsi="宋体" w:eastAsia="宋体"/>
                <w:sz w:val="24"/>
                <w:szCs w:val="24"/>
                <w:lang w:eastAsia="zh-CN"/>
              </w:rPr>
            </w:pPr>
            <w:r>
              <w:rPr>
                <w:rFonts w:hint="eastAsia" w:ascii="宋体" w:hAnsi="宋体" w:eastAsia="宋体"/>
                <w:sz w:val="24"/>
                <w:szCs w:val="24"/>
              </w:rPr>
              <w:t>设计一款实用</w:t>
            </w:r>
            <w:r>
              <w:rPr>
                <w:rFonts w:hint="eastAsia" w:ascii="宋体" w:hAnsi="宋体" w:eastAsia="宋体"/>
                <w:sz w:val="24"/>
                <w:szCs w:val="24"/>
                <w:lang w:eastAsia="zh-CN"/>
              </w:rPr>
              <w:t>的机器人，取代人工作业。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5000" w:type="pct"/>
          </w:tcPr>
          <w:p>
            <w:pPr>
              <w:spacing w:line="360" w:lineRule="auto"/>
              <w:rPr>
                <w:rFonts w:hint="eastAsia" w:ascii="宋体" w:hAnsi="宋体" w:eastAsiaTheme="minorEastAsia"/>
                <w:b/>
                <w:sz w:val="24"/>
                <w:szCs w:val="24"/>
                <w:lang w:eastAsia="zh-CN"/>
              </w:rPr>
            </w:pPr>
            <w:r>
              <w:rPr>
                <w:rFonts w:hint="eastAsia" w:ascii="宋体" w:hAnsi="宋体"/>
                <w:b/>
                <w:sz w:val="24"/>
                <w:szCs w:val="24"/>
              </w:rPr>
              <w:t>咨询联系人</w:t>
            </w:r>
            <w:r>
              <w:rPr>
                <w:rFonts w:hint="eastAsia" w:ascii="宋体" w:hAnsi="宋体"/>
                <w:b/>
                <w:sz w:val="24"/>
                <w:szCs w:val="24"/>
                <w:lang w:eastAsia="zh-CN"/>
              </w:rPr>
              <w:t>：胡耀尹</w:t>
            </w:r>
          </w:p>
          <w:p>
            <w:pPr>
              <w:spacing w:line="360" w:lineRule="auto"/>
              <w:rPr>
                <w:rFonts w:hint="default" w:ascii="宋体" w:hAnsi="宋体" w:eastAsiaTheme="minorEastAsia"/>
                <w:b/>
                <w:sz w:val="24"/>
                <w:szCs w:val="24"/>
                <w:lang w:val="en-US" w:eastAsia="zh-CN"/>
              </w:rPr>
            </w:pPr>
            <w:r>
              <w:rPr>
                <w:rFonts w:hint="eastAsia" w:ascii="宋体" w:hAnsi="宋体"/>
                <w:b/>
                <w:sz w:val="24"/>
                <w:szCs w:val="24"/>
              </w:rPr>
              <w:t>联系电话：</w:t>
            </w:r>
            <w:r>
              <w:rPr>
                <w:rFonts w:hint="eastAsia" w:ascii="宋体" w:hAnsi="宋体"/>
                <w:b/>
                <w:sz w:val="24"/>
                <w:szCs w:val="24"/>
                <w:lang w:val="en-US" w:eastAsia="zh-CN"/>
              </w:rPr>
              <w:t>13880785389</w:t>
            </w:r>
          </w:p>
        </w:tc>
      </w:tr>
    </w:tbl>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p>
      <w:pPr>
        <w:rPr>
          <w:rFonts w:ascii="宋体" w:hAnsi="宋体" w:eastAsia="宋体"/>
          <w:sz w:val="24"/>
          <w:szCs w:val="24"/>
        </w:rPr>
      </w:pPr>
    </w:p>
    <w:sectPr>
      <w:pgSz w:w="11906" w:h="16838"/>
      <w:pgMar w:top="1418" w:right="1701" w:bottom="1418"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5E11"/>
    <w:multiLevelType w:val="singleLevel"/>
    <w:tmpl w:val="02825E11"/>
    <w:lvl w:ilvl="0" w:tentative="0">
      <w:start w:val="1"/>
      <w:numFmt w:val="bullet"/>
      <w:lvlText w:val=""/>
      <w:lvlJc w:val="left"/>
      <w:pPr>
        <w:ind w:left="420" w:hanging="420"/>
      </w:pPr>
      <w:rPr>
        <w:rFonts w:hint="default" w:ascii="Wingdings" w:hAnsi="Wingdings"/>
      </w:rPr>
    </w:lvl>
  </w:abstractNum>
  <w:abstractNum w:abstractNumId="1">
    <w:nsid w:val="0C1E0B50"/>
    <w:multiLevelType w:val="multilevel"/>
    <w:tmpl w:val="0C1E0B50"/>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DBF5ECA"/>
    <w:multiLevelType w:val="multilevel"/>
    <w:tmpl w:val="1DBF5ECA"/>
    <w:lvl w:ilvl="0" w:tentative="0">
      <w:start w:val="1"/>
      <w:numFmt w:val="decimal"/>
      <w:lvlText w:val="（%1）"/>
      <w:lvlJc w:val="left"/>
      <w:pPr>
        <w:ind w:left="1176" w:hanging="720"/>
      </w:pPr>
      <w:rPr>
        <w:rFonts w:hint="default"/>
      </w:rPr>
    </w:lvl>
    <w:lvl w:ilvl="1" w:tentative="0">
      <w:start w:val="1"/>
      <w:numFmt w:val="lowerLetter"/>
      <w:lvlText w:val="%2)"/>
      <w:lvlJc w:val="left"/>
      <w:pPr>
        <w:ind w:left="1296" w:hanging="420"/>
      </w:pPr>
    </w:lvl>
    <w:lvl w:ilvl="2" w:tentative="0">
      <w:start w:val="1"/>
      <w:numFmt w:val="lowerRoman"/>
      <w:lvlText w:val="%3."/>
      <w:lvlJc w:val="right"/>
      <w:pPr>
        <w:ind w:left="1716" w:hanging="420"/>
      </w:pPr>
    </w:lvl>
    <w:lvl w:ilvl="3" w:tentative="0">
      <w:start w:val="1"/>
      <w:numFmt w:val="decimal"/>
      <w:lvlText w:val="%4."/>
      <w:lvlJc w:val="left"/>
      <w:pPr>
        <w:ind w:left="2136" w:hanging="420"/>
      </w:pPr>
    </w:lvl>
    <w:lvl w:ilvl="4" w:tentative="0">
      <w:start w:val="1"/>
      <w:numFmt w:val="lowerLetter"/>
      <w:lvlText w:val="%5)"/>
      <w:lvlJc w:val="left"/>
      <w:pPr>
        <w:ind w:left="2556" w:hanging="420"/>
      </w:pPr>
    </w:lvl>
    <w:lvl w:ilvl="5" w:tentative="0">
      <w:start w:val="1"/>
      <w:numFmt w:val="lowerRoman"/>
      <w:lvlText w:val="%6."/>
      <w:lvlJc w:val="right"/>
      <w:pPr>
        <w:ind w:left="2976" w:hanging="420"/>
      </w:pPr>
    </w:lvl>
    <w:lvl w:ilvl="6" w:tentative="0">
      <w:start w:val="1"/>
      <w:numFmt w:val="decimal"/>
      <w:lvlText w:val="%7."/>
      <w:lvlJc w:val="left"/>
      <w:pPr>
        <w:ind w:left="3396" w:hanging="420"/>
      </w:pPr>
    </w:lvl>
    <w:lvl w:ilvl="7" w:tentative="0">
      <w:start w:val="1"/>
      <w:numFmt w:val="lowerLetter"/>
      <w:lvlText w:val="%8)"/>
      <w:lvlJc w:val="left"/>
      <w:pPr>
        <w:ind w:left="3816" w:hanging="420"/>
      </w:pPr>
    </w:lvl>
    <w:lvl w:ilvl="8" w:tentative="0">
      <w:start w:val="1"/>
      <w:numFmt w:val="lowerRoman"/>
      <w:lvlText w:val="%9."/>
      <w:lvlJc w:val="right"/>
      <w:pPr>
        <w:ind w:left="4236"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01EC2"/>
    <w:rsid w:val="0000201F"/>
    <w:rsid w:val="00007DA9"/>
    <w:rsid w:val="00021839"/>
    <w:rsid w:val="00026F7D"/>
    <w:rsid w:val="000277E3"/>
    <w:rsid w:val="00031C83"/>
    <w:rsid w:val="00034C41"/>
    <w:rsid w:val="00034D2C"/>
    <w:rsid w:val="00042C82"/>
    <w:rsid w:val="00043A27"/>
    <w:rsid w:val="00043EF4"/>
    <w:rsid w:val="00047551"/>
    <w:rsid w:val="00052FA4"/>
    <w:rsid w:val="00070E19"/>
    <w:rsid w:val="000712F9"/>
    <w:rsid w:val="00084B7A"/>
    <w:rsid w:val="00090646"/>
    <w:rsid w:val="000A1CE2"/>
    <w:rsid w:val="000B2048"/>
    <w:rsid w:val="000B5184"/>
    <w:rsid w:val="000D2F71"/>
    <w:rsid w:val="000D522F"/>
    <w:rsid w:val="000D5A91"/>
    <w:rsid w:val="000D67B2"/>
    <w:rsid w:val="000D749D"/>
    <w:rsid w:val="000E5962"/>
    <w:rsid w:val="000F1193"/>
    <w:rsid w:val="000F5CD4"/>
    <w:rsid w:val="001131B4"/>
    <w:rsid w:val="001175AD"/>
    <w:rsid w:val="00120387"/>
    <w:rsid w:val="00134257"/>
    <w:rsid w:val="001377B2"/>
    <w:rsid w:val="00141647"/>
    <w:rsid w:val="00156040"/>
    <w:rsid w:val="0016258D"/>
    <w:rsid w:val="00165EBE"/>
    <w:rsid w:val="0018011C"/>
    <w:rsid w:val="001832DB"/>
    <w:rsid w:val="00195B3D"/>
    <w:rsid w:val="001B037A"/>
    <w:rsid w:val="001B0F04"/>
    <w:rsid w:val="001B2564"/>
    <w:rsid w:val="001B4D1D"/>
    <w:rsid w:val="001C18B4"/>
    <w:rsid w:val="001F4E6B"/>
    <w:rsid w:val="00204D5B"/>
    <w:rsid w:val="00210B93"/>
    <w:rsid w:val="00211BF2"/>
    <w:rsid w:val="00216323"/>
    <w:rsid w:val="002219D8"/>
    <w:rsid w:val="002255A4"/>
    <w:rsid w:val="00225FD9"/>
    <w:rsid w:val="00241E44"/>
    <w:rsid w:val="00257047"/>
    <w:rsid w:val="002573E4"/>
    <w:rsid w:val="0026056C"/>
    <w:rsid w:val="00284A72"/>
    <w:rsid w:val="00293396"/>
    <w:rsid w:val="0029438B"/>
    <w:rsid w:val="002C4A67"/>
    <w:rsid w:val="002D68EE"/>
    <w:rsid w:val="002F1471"/>
    <w:rsid w:val="002F573F"/>
    <w:rsid w:val="00300FE9"/>
    <w:rsid w:val="003042F9"/>
    <w:rsid w:val="003055FF"/>
    <w:rsid w:val="0032118F"/>
    <w:rsid w:val="00322692"/>
    <w:rsid w:val="00333FB7"/>
    <w:rsid w:val="0033638E"/>
    <w:rsid w:val="00341072"/>
    <w:rsid w:val="00370F68"/>
    <w:rsid w:val="003831B2"/>
    <w:rsid w:val="00391F4C"/>
    <w:rsid w:val="0039589A"/>
    <w:rsid w:val="00397AC4"/>
    <w:rsid w:val="003A2103"/>
    <w:rsid w:val="003A47B7"/>
    <w:rsid w:val="003A48B1"/>
    <w:rsid w:val="003A4B42"/>
    <w:rsid w:val="003A5247"/>
    <w:rsid w:val="003B67CC"/>
    <w:rsid w:val="003B6FB0"/>
    <w:rsid w:val="003C61EA"/>
    <w:rsid w:val="003E302F"/>
    <w:rsid w:val="003F1F16"/>
    <w:rsid w:val="004232A2"/>
    <w:rsid w:val="00434345"/>
    <w:rsid w:val="00435709"/>
    <w:rsid w:val="00446956"/>
    <w:rsid w:val="004500E3"/>
    <w:rsid w:val="0047447D"/>
    <w:rsid w:val="00476205"/>
    <w:rsid w:val="00482345"/>
    <w:rsid w:val="004978C0"/>
    <w:rsid w:val="004A29B9"/>
    <w:rsid w:val="004A5D53"/>
    <w:rsid w:val="004B61DE"/>
    <w:rsid w:val="004C6D6A"/>
    <w:rsid w:val="004C74C4"/>
    <w:rsid w:val="004D3F8F"/>
    <w:rsid w:val="004D6669"/>
    <w:rsid w:val="00501CFC"/>
    <w:rsid w:val="005067D6"/>
    <w:rsid w:val="005301EE"/>
    <w:rsid w:val="00534FE1"/>
    <w:rsid w:val="00544941"/>
    <w:rsid w:val="005471F3"/>
    <w:rsid w:val="0055176E"/>
    <w:rsid w:val="0055376E"/>
    <w:rsid w:val="00560F1E"/>
    <w:rsid w:val="00565C5D"/>
    <w:rsid w:val="0056743F"/>
    <w:rsid w:val="00576774"/>
    <w:rsid w:val="005817F6"/>
    <w:rsid w:val="0058242B"/>
    <w:rsid w:val="00583397"/>
    <w:rsid w:val="00585299"/>
    <w:rsid w:val="00585A85"/>
    <w:rsid w:val="00586AFE"/>
    <w:rsid w:val="00592F75"/>
    <w:rsid w:val="005A65D9"/>
    <w:rsid w:val="005B1224"/>
    <w:rsid w:val="005B555C"/>
    <w:rsid w:val="005C4B87"/>
    <w:rsid w:val="005C7E9C"/>
    <w:rsid w:val="005D7AF2"/>
    <w:rsid w:val="005F21A6"/>
    <w:rsid w:val="0060336A"/>
    <w:rsid w:val="00603DFB"/>
    <w:rsid w:val="006137F6"/>
    <w:rsid w:val="00616526"/>
    <w:rsid w:val="006166E6"/>
    <w:rsid w:val="00622166"/>
    <w:rsid w:val="006255B8"/>
    <w:rsid w:val="00631676"/>
    <w:rsid w:val="00642E59"/>
    <w:rsid w:val="0064315C"/>
    <w:rsid w:val="00651A77"/>
    <w:rsid w:val="00656336"/>
    <w:rsid w:val="00657577"/>
    <w:rsid w:val="0066177A"/>
    <w:rsid w:val="00697720"/>
    <w:rsid w:val="006A0E52"/>
    <w:rsid w:val="006A3AE0"/>
    <w:rsid w:val="006C7B57"/>
    <w:rsid w:val="006E1361"/>
    <w:rsid w:val="006E2251"/>
    <w:rsid w:val="006E7C0E"/>
    <w:rsid w:val="006F4E96"/>
    <w:rsid w:val="006F68B5"/>
    <w:rsid w:val="00702ACB"/>
    <w:rsid w:val="007074EA"/>
    <w:rsid w:val="00725F84"/>
    <w:rsid w:val="00740F1C"/>
    <w:rsid w:val="00743A20"/>
    <w:rsid w:val="00766F42"/>
    <w:rsid w:val="0077058A"/>
    <w:rsid w:val="00773EA6"/>
    <w:rsid w:val="00774D5E"/>
    <w:rsid w:val="007827EE"/>
    <w:rsid w:val="00791C40"/>
    <w:rsid w:val="00796275"/>
    <w:rsid w:val="007A6E70"/>
    <w:rsid w:val="007B5BA5"/>
    <w:rsid w:val="007D01C8"/>
    <w:rsid w:val="007D07AF"/>
    <w:rsid w:val="007D310A"/>
    <w:rsid w:val="007D3B2D"/>
    <w:rsid w:val="007D6B66"/>
    <w:rsid w:val="007E11CC"/>
    <w:rsid w:val="007E5B37"/>
    <w:rsid w:val="007E7502"/>
    <w:rsid w:val="007F0C83"/>
    <w:rsid w:val="007F67C6"/>
    <w:rsid w:val="00803725"/>
    <w:rsid w:val="00810470"/>
    <w:rsid w:val="008117D8"/>
    <w:rsid w:val="00821BCF"/>
    <w:rsid w:val="0082551E"/>
    <w:rsid w:val="00836AD4"/>
    <w:rsid w:val="0085657D"/>
    <w:rsid w:val="00857E09"/>
    <w:rsid w:val="008723F8"/>
    <w:rsid w:val="00876B2A"/>
    <w:rsid w:val="008804FD"/>
    <w:rsid w:val="00886663"/>
    <w:rsid w:val="00891A00"/>
    <w:rsid w:val="00896130"/>
    <w:rsid w:val="008A264E"/>
    <w:rsid w:val="008A4D16"/>
    <w:rsid w:val="008B0979"/>
    <w:rsid w:val="008B29C0"/>
    <w:rsid w:val="008B73C1"/>
    <w:rsid w:val="008F4F99"/>
    <w:rsid w:val="00901893"/>
    <w:rsid w:val="009020CB"/>
    <w:rsid w:val="00910CCA"/>
    <w:rsid w:val="009124A0"/>
    <w:rsid w:val="009129F9"/>
    <w:rsid w:val="00925C8E"/>
    <w:rsid w:val="009339FF"/>
    <w:rsid w:val="0093521B"/>
    <w:rsid w:val="00942C38"/>
    <w:rsid w:val="00946D43"/>
    <w:rsid w:val="00950B05"/>
    <w:rsid w:val="00951C29"/>
    <w:rsid w:val="00951F96"/>
    <w:rsid w:val="00954707"/>
    <w:rsid w:val="00965840"/>
    <w:rsid w:val="00966562"/>
    <w:rsid w:val="00966F9B"/>
    <w:rsid w:val="0097055E"/>
    <w:rsid w:val="009732DC"/>
    <w:rsid w:val="00976808"/>
    <w:rsid w:val="00985726"/>
    <w:rsid w:val="009A74F5"/>
    <w:rsid w:val="009B5CED"/>
    <w:rsid w:val="009C4EF1"/>
    <w:rsid w:val="009D1410"/>
    <w:rsid w:val="009D37F8"/>
    <w:rsid w:val="00A01EC2"/>
    <w:rsid w:val="00A05069"/>
    <w:rsid w:val="00A153FE"/>
    <w:rsid w:val="00A164E2"/>
    <w:rsid w:val="00A24CA4"/>
    <w:rsid w:val="00A309B1"/>
    <w:rsid w:val="00A31E4E"/>
    <w:rsid w:val="00A42AA0"/>
    <w:rsid w:val="00A46138"/>
    <w:rsid w:val="00A55303"/>
    <w:rsid w:val="00A55565"/>
    <w:rsid w:val="00A56244"/>
    <w:rsid w:val="00A67298"/>
    <w:rsid w:val="00A73C4C"/>
    <w:rsid w:val="00A74514"/>
    <w:rsid w:val="00A758F4"/>
    <w:rsid w:val="00A86325"/>
    <w:rsid w:val="00AA3DC9"/>
    <w:rsid w:val="00AB7154"/>
    <w:rsid w:val="00AC3467"/>
    <w:rsid w:val="00AD2786"/>
    <w:rsid w:val="00AD6707"/>
    <w:rsid w:val="00AE6BF7"/>
    <w:rsid w:val="00AF2A18"/>
    <w:rsid w:val="00B06087"/>
    <w:rsid w:val="00B168F0"/>
    <w:rsid w:val="00B17A50"/>
    <w:rsid w:val="00B34A06"/>
    <w:rsid w:val="00B406D3"/>
    <w:rsid w:val="00B467E6"/>
    <w:rsid w:val="00B62D28"/>
    <w:rsid w:val="00B729AA"/>
    <w:rsid w:val="00B8121A"/>
    <w:rsid w:val="00B94594"/>
    <w:rsid w:val="00B97709"/>
    <w:rsid w:val="00BD3B41"/>
    <w:rsid w:val="00BD4226"/>
    <w:rsid w:val="00BE060D"/>
    <w:rsid w:val="00BE3166"/>
    <w:rsid w:val="00BF0DAA"/>
    <w:rsid w:val="00BF6CF8"/>
    <w:rsid w:val="00BF73CB"/>
    <w:rsid w:val="00C17394"/>
    <w:rsid w:val="00C3038F"/>
    <w:rsid w:val="00C3270F"/>
    <w:rsid w:val="00C333E0"/>
    <w:rsid w:val="00C50A20"/>
    <w:rsid w:val="00C56E02"/>
    <w:rsid w:val="00C63719"/>
    <w:rsid w:val="00C72C65"/>
    <w:rsid w:val="00C74277"/>
    <w:rsid w:val="00C838CC"/>
    <w:rsid w:val="00C8546D"/>
    <w:rsid w:val="00C90A85"/>
    <w:rsid w:val="00C9347E"/>
    <w:rsid w:val="00C94184"/>
    <w:rsid w:val="00C94CFA"/>
    <w:rsid w:val="00CA4A3C"/>
    <w:rsid w:val="00CB3A2C"/>
    <w:rsid w:val="00CB6597"/>
    <w:rsid w:val="00CB659D"/>
    <w:rsid w:val="00CB6E89"/>
    <w:rsid w:val="00CD503D"/>
    <w:rsid w:val="00CD51A6"/>
    <w:rsid w:val="00CE1EE5"/>
    <w:rsid w:val="00CF320F"/>
    <w:rsid w:val="00D012DC"/>
    <w:rsid w:val="00D014A3"/>
    <w:rsid w:val="00D03276"/>
    <w:rsid w:val="00D24FCB"/>
    <w:rsid w:val="00D31671"/>
    <w:rsid w:val="00D37793"/>
    <w:rsid w:val="00D37EE1"/>
    <w:rsid w:val="00D40275"/>
    <w:rsid w:val="00D41D70"/>
    <w:rsid w:val="00D42240"/>
    <w:rsid w:val="00D50315"/>
    <w:rsid w:val="00D5139D"/>
    <w:rsid w:val="00D52EA5"/>
    <w:rsid w:val="00D548F5"/>
    <w:rsid w:val="00D61FC8"/>
    <w:rsid w:val="00D62F71"/>
    <w:rsid w:val="00D66B27"/>
    <w:rsid w:val="00D81F98"/>
    <w:rsid w:val="00D838AC"/>
    <w:rsid w:val="00DA6531"/>
    <w:rsid w:val="00DC0861"/>
    <w:rsid w:val="00DD2A51"/>
    <w:rsid w:val="00DF4749"/>
    <w:rsid w:val="00DF5F57"/>
    <w:rsid w:val="00E008E2"/>
    <w:rsid w:val="00E00FE0"/>
    <w:rsid w:val="00E03AA4"/>
    <w:rsid w:val="00E079DB"/>
    <w:rsid w:val="00E12B5B"/>
    <w:rsid w:val="00E14081"/>
    <w:rsid w:val="00E32B01"/>
    <w:rsid w:val="00E35280"/>
    <w:rsid w:val="00E35565"/>
    <w:rsid w:val="00E41274"/>
    <w:rsid w:val="00E44EE9"/>
    <w:rsid w:val="00E475F5"/>
    <w:rsid w:val="00E61268"/>
    <w:rsid w:val="00E6352E"/>
    <w:rsid w:val="00E664A8"/>
    <w:rsid w:val="00E80A14"/>
    <w:rsid w:val="00E82CAF"/>
    <w:rsid w:val="00EA51EA"/>
    <w:rsid w:val="00EC28AA"/>
    <w:rsid w:val="00EC3EDC"/>
    <w:rsid w:val="00EC7E93"/>
    <w:rsid w:val="00ED3865"/>
    <w:rsid w:val="00EE3565"/>
    <w:rsid w:val="00EE4F1F"/>
    <w:rsid w:val="00EE51F8"/>
    <w:rsid w:val="00EF4D60"/>
    <w:rsid w:val="00F06500"/>
    <w:rsid w:val="00F116EB"/>
    <w:rsid w:val="00F14C49"/>
    <w:rsid w:val="00F17F38"/>
    <w:rsid w:val="00F3260E"/>
    <w:rsid w:val="00F43511"/>
    <w:rsid w:val="00F464CE"/>
    <w:rsid w:val="00F53413"/>
    <w:rsid w:val="00F553A5"/>
    <w:rsid w:val="00F7642B"/>
    <w:rsid w:val="00F85047"/>
    <w:rsid w:val="00F86446"/>
    <w:rsid w:val="00F87D19"/>
    <w:rsid w:val="00F90D97"/>
    <w:rsid w:val="00F91DA6"/>
    <w:rsid w:val="00F954DC"/>
    <w:rsid w:val="00FA5E10"/>
    <w:rsid w:val="00FA7DEC"/>
    <w:rsid w:val="00FB4C06"/>
    <w:rsid w:val="00FC72CC"/>
    <w:rsid w:val="00FD0B56"/>
    <w:rsid w:val="00FD24A5"/>
    <w:rsid w:val="00FE3FE2"/>
    <w:rsid w:val="00FE4174"/>
    <w:rsid w:val="00FF110D"/>
    <w:rsid w:val="00FF57BA"/>
    <w:rsid w:val="0EF53B19"/>
    <w:rsid w:val="13C96372"/>
    <w:rsid w:val="165B2413"/>
    <w:rsid w:val="17363A84"/>
    <w:rsid w:val="179C03F1"/>
    <w:rsid w:val="27FF527B"/>
    <w:rsid w:val="2C8E1BF6"/>
    <w:rsid w:val="2DD948FB"/>
    <w:rsid w:val="381C15AF"/>
    <w:rsid w:val="441C3B4A"/>
    <w:rsid w:val="4BAE50CB"/>
    <w:rsid w:val="51D11BAA"/>
    <w:rsid w:val="6C0327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outlineLvl w:val="0"/>
    </w:pPr>
    <w:rPr>
      <w:rFonts w:ascii="Times New Roman" w:hAnsi="Times New Roman" w:eastAsia="宋体"/>
      <w:b/>
      <w:bCs/>
      <w:kern w:val="44"/>
      <w:sz w:val="24"/>
      <w:szCs w:val="44"/>
    </w:rPr>
  </w:style>
  <w:style w:type="paragraph" w:styleId="3">
    <w:name w:val="heading 2"/>
    <w:basedOn w:val="1"/>
    <w:next w:val="1"/>
    <w:link w:val="26"/>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Document Map"/>
    <w:basedOn w:val="1"/>
    <w:link w:val="27"/>
    <w:semiHidden/>
    <w:unhideWhenUsed/>
    <w:qFormat/>
    <w:uiPriority w:val="99"/>
    <w:rPr>
      <w:rFonts w:ascii="宋体" w:eastAsia="宋体"/>
      <w:sz w:val="18"/>
      <w:szCs w:val="18"/>
    </w:rPr>
  </w:style>
  <w:style w:type="paragraph" w:styleId="5">
    <w:name w:val="Balloon Text"/>
    <w:basedOn w:val="1"/>
    <w:link w:val="16"/>
    <w:unhideWhenUsed/>
    <w:qFormat/>
    <w:uiPriority w:val="99"/>
    <w:rPr>
      <w:sz w:val="18"/>
      <w:szCs w:val="18"/>
    </w:rPr>
  </w:style>
  <w:style w:type="paragraph" w:styleId="6">
    <w:name w:val="footer"/>
    <w:basedOn w:val="1"/>
    <w:link w:val="19"/>
    <w:unhideWhenUsed/>
    <w:qFormat/>
    <w:uiPriority w:val="99"/>
    <w:pPr>
      <w:tabs>
        <w:tab w:val="center" w:pos="4153"/>
        <w:tab w:val="right" w:pos="8306"/>
      </w:tabs>
      <w:snapToGrid w:val="0"/>
      <w:jc w:val="left"/>
    </w:pPr>
    <w:rPr>
      <w:sz w:val="18"/>
      <w:szCs w:val="18"/>
    </w:rPr>
  </w:style>
  <w:style w:type="paragraph" w:styleId="7">
    <w:name w:val="header"/>
    <w:basedOn w:val="1"/>
    <w:link w:val="18"/>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0"/>
    <w:pPr>
      <w:jc w:val="left"/>
    </w:pPr>
    <w:rPr>
      <w:rFonts w:cs="Times New Roman"/>
      <w:kern w:val="0"/>
      <w:sz w:val="24"/>
    </w:rPr>
  </w:style>
  <w:style w:type="paragraph" w:styleId="9">
    <w:name w:val="Title"/>
    <w:basedOn w:val="1"/>
    <w:next w:val="1"/>
    <w:link w:val="21"/>
    <w:qFormat/>
    <w:uiPriority w:val="10"/>
    <w:pPr>
      <w:spacing w:before="240" w:after="60"/>
      <w:jc w:val="center"/>
      <w:outlineLvl w:val="0"/>
    </w:pPr>
    <w:rPr>
      <w:rFonts w:eastAsia="宋体" w:asciiTheme="majorHAnsi" w:hAnsiTheme="majorHAnsi" w:cstheme="majorBidi"/>
      <w:b/>
      <w:bCs/>
      <w:sz w:val="32"/>
      <w:szCs w:val="32"/>
    </w:rPr>
  </w:style>
  <w:style w:type="table" w:styleId="11">
    <w:name w:val="Table Grid"/>
    <w:basedOn w:val="10"/>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22"/>
    <w:rPr>
      <w:b/>
    </w:rPr>
  </w:style>
  <w:style w:type="character" w:styleId="14">
    <w:name w:val="FollowedHyperlink"/>
    <w:basedOn w:val="12"/>
    <w:unhideWhenUsed/>
    <w:qFormat/>
    <w:uiPriority w:val="99"/>
    <w:rPr>
      <w:color w:val="800080"/>
      <w:u w:val="none"/>
    </w:rPr>
  </w:style>
  <w:style w:type="character" w:styleId="15">
    <w:name w:val="Hyperlink"/>
    <w:basedOn w:val="12"/>
    <w:unhideWhenUsed/>
    <w:qFormat/>
    <w:uiPriority w:val="99"/>
    <w:rPr>
      <w:color w:val="0000FF"/>
      <w:u w:val="none"/>
    </w:rPr>
  </w:style>
  <w:style w:type="character" w:customStyle="1" w:styleId="16">
    <w:name w:val="批注框文本 字符"/>
    <w:basedOn w:val="12"/>
    <w:link w:val="5"/>
    <w:semiHidden/>
    <w:qFormat/>
    <w:uiPriority w:val="99"/>
    <w:rPr>
      <w:sz w:val="18"/>
      <w:szCs w:val="18"/>
    </w:rPr>
  </w:style>
  <w:style w:type="paragraph" w:customStyle="1" w:styleId="17">
    <w:name w:val="列出段落1"/>
    <w:basedOn w:val="1"/>
    <w:qFormat/>
    <w:uiPriority w:val="34"/>
    <w:pPr>
      <w:ind w:firstLine="420" w:firstLineChars="200"/>
    </w:pPr>
  </w:style>
  <w:style w:type="character" w:customStyle="1" w:styleId="18">
    <w:name w:val="页眉 字符"/>
    <w:basedOn w:val="12"/>
    <w:link w:val="7"/>
    <w:semiHidden/>
    <w:qFormat/>
    <w:uiPriority w:val="99"/>
    <w:rPr>
      <w:sz w:val="18"/>
      <w:szCs w:val="18"/>
    </w:rPr>
  </w:style>
  <w:style w:type="character" w:customStyle="1" w:styleId="19">
    <w:name w:val="页脚 字符"/>
    <w:basedOn w:val="12"/>
    <w:link w:val="6"/>
    <w:semiHidden/>
    <w:qFormat/>
    <w:uiPriority w:val="99"/>
    <w:rPr>
      <w:sz w:val="18"/>
      <w:szCs w:val="18"/>
    </w:rPr>
  </w:style>
  <w:style w:type="character" w:customStyle="1" w:styleId="20">
    <w:name w:val="标题 1 字符"/>
    <w:basedOn w:val="12"/>
    <w:link w:val="2"/>
    <w:qFormat/>
    <w:uiPriority w:val="9"/>
    <w:rPr>
      <w:rFonts w:cstheme="minorBidi"/>
      <w:b/>
      <w:bCs/>
      <w:kern w:val="44"/>
      <w:sz w:val="24"/>
      <w:szCs w:val="44"/>
    </w:rPr>
  </w:style>
  <w:style w:type="character" w:customStyle="1" w:styleId="21">
    <w:name w:val="标题 字符"/>
    <w:basedOn w:val="12"/>
    <w:link w:val="9"/>
    <w:uiPriority w:val="10"/>
    <w:rPr>
      <w:rFonts w:eastAsia="宋体" w:asciiTheme="majorHAnsi" w:hAnsiTheme="majorHAnsi" w:cstheme="majorBidi"/>
      <w:b/>
      <w:bCs/>
      <w:kern w:val="2"/>
      <w:sz w:val="32"/>
      <w:szCs w:val="32"/>
    </w:rPr>
  </w:style>
  <w:style w:type="paragraph" w:customStyle="1" w:styleId="22">
    <w:name w:val="列出段落2"/>
    <w:basedOn w:val="1"/>
    <w:uiPriority w:val="99"/>
    <w:pPr>
      <w:ind w:firstLine="420" w:firstLineChars="200"/>
    </w:pPr>
  </w:style>
  <w:style w:type="paragraph" w:customStyle="1" w:styleId="23">
    <w:name w:val="2"/>
    <w:basedOn w:val="1"/>
    <w:next w:val="1"/>
    <w:uiPriority w:val="0"/>
    <w:pPr>
      <w:pBdr>
        <w:bottom w:val="single" w:color="auto" w:sz="6" w:space="1"/>
      </w:pBdr>
      <w:jc w:val="center"/>
    </w:pPr>
    <w:rPr>
      <w:rFonts w:ascii="Arial" w:eastAsia="宋体"/>
      <w:vanish/>
      <w:sz w:val="16"/>
    </w:rPr>
  </w:style>
  <w:style w:type="paragraph" w:customStyle="1" w:styleId="24">
    <w:name w:val="1"/>
    <w:basedOn w:val="1"/>
    <w:next w:val="1"/>
    <w:uiPriority w:val="0"/>
    <w:pPr>
      <w:pBdr>
        <w:top w:val="single" w:color="auto" w:sz="6" w:space="1"/>
      </w:pBdr>
      <w:jc w:val="center"/>
    </w:pPr>
    <w:rPr>
      <w:rFonts w:ascii="Arial" w:eastAsia="宋体"/>
      <w:vanish/>
      <w:sz w:val="16"/>
    </w:rPr>
  </w:style>
  <w:style w:type="paragraph" w:styleId="25">
    <w:name w:val="List Paragraph"/>
    <w:basedOn w:val="1"/>
    <w:qFormat/>
    <w:uiPriority w:val="34"/>
    <w:pPr>
      <w:ind w:firstLine="420" w:firstLineChars="200"/>
    </w:pPr>
  </w:style>
  <w:style w:type="character" w:customStyle="1" w:styleId="26">
    <w:name w:val="标题 2 字符"/>
    <w:basedOn w:val="12"/>
    <w:link w:val="3"/>
    <w:uiPriority w:val="9"/>
    <w:rPr>
      <w:rFonts w:asciiTheme="majorHAnsi" w:hAnsiTheme="majorHAnsi" w:eastAsiaTheme="majorEastAsia" w:cstheme="majorBidi"/>
      <w:b/>
      <w:bCs/>
      <w:kern w:val="2"/>
      <w:sz w:val="32"/>
      <w:szCs w:val="32"/>
    </w:rPr>
  </w:style>
  <w:style w:type="character" w:customStyle="1" w:styleId="27">
    <w:name w:val="文档结构图 字符"/>
    <w:basedOn w:val="12"/>
    <w:link w:val="4"/>
    <w:semiHidden/>
    <w:uiPriority w:val="99"/>
    <w:rPr>
      <w:rFonts w:ascii="宋体" w:hAnsiTheme="minorHAnsi" w:cstheme="minorBidi"/>
      <w:kern w:val="2"/>
      <w:sz w:val="18"/>
      <w:szCs w:val="18"/>
    </w:rPr>
  </w:style>
  <w:style w:type="table" w:customStyle="1" w:styleId="28">
    <w:name w:val="网格型1"/>
    <w:basedOn w:val="10"/>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E882EB-2895-4362-B083-FC67DF758F7D}">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21</Pages>
  <Words>1352</Words>
  <Characters>7712</Characters>
  <Lines>64</Lines>
  <Paragraphs>18</Paragraphs>
  <TotalTime>5</TotalTime>
  <ScaleCrop>false</ScaleCrop>
  <LinksUpToDate>false</LinksUpToDate>
  <CharactersWithSpaces>9046</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2021-04-19T12:03:00Z</dcterms:created>
  <dc:creator>詹宇</dc:creator>
  <cp:lastModifiedBy>Administrator</cp:lastModifiedBy>
  <dcterms:modified xsi:type="dcterms:W3CDTF">2021-05-08T04:28:47Z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y fmtid="{D5CDD505-2E9C-101B-9397-08002B2CF9AE}" pid="3" name="ICV">
    <vt:lpwstr>644AA71BA71A422D9C22340D9C985C2A</vt:lpwstr>
  </property>
</Properties>
</file>