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0DE" w:rsidRDefault="00FA6B9D">
      <w:pPr>
        <w:spacing w:line="440" w:lineRule="exact"/>
        <w:rPr>
          <w:rFonts w:ascii="Times New Roman" w:hAnsi="Times New Roman" w:cs="宋体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宋体"/>
          <w:color w:val="000000"/>
          <w:kern w:val="0"/>
          <w:sz w:val="24"/>
          <w:szCs w:val="24"/>
        </w:rPr>
        <w:t>附件</w:t>
      </w:r>
      <w:r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：</w:t>
      </w:r>
    </w:p>
    <w:p w:rsidR="00CD50DE" w:rsidRDefault="00FA6B9D">
      <w:pPr>
        <w:spacing w:line="44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</w:t>
      </w:r>
      <w:r>
        <w:rPr>
          <w:rFonts w:ascii="黑体" w:eastAsia="黑体" w:hAnsi="黑体"/>
          <w:sz w:val="30"/>
          <w:szCs w:val="30"/>
        </w:rPr>
        <w:t>022</w:t>
      </w:r>
      <w:r>
        <w:rPr>
          <w:rFonts w:ascii="黑体" w:eastAsia="黑体" w:hAnsi="黑体"/>
          <w:sz w:val="30"/>
          <w:szCs w:val="30"/>
        </w:rPr>
        <w:t>年农业</w:t>
      </w:r>
      <w:r>
        <w:rPr>
          <w:rFonts w:ascii="黑体" w:eastAsia="黑体" w:hAnsi="黑体" w:hint="eastAsia"/>
          <w:sz w:val="30"/>
          <w:szCs w:val="30"/>
        </w:rPr>
        <w:t>信息</w:t>
      </w:r>
      <w:r>
        <w:rPr>
          <w:rFonts w:ascii="黑体" w:eastAsia="黑体" w:hAnsi="黑体"/>
          <w:sz w:val="30"/>
          <w:szCs w:val="30"/>
        </w:rPr>
        <w:t>与</w:t>
      </w:r>
      <w:r>
        <w:rPr>
          <w:rFonts w:ascii="黑体" w:eastAsia="黑体" w:hAnsi="黑体" w:hint="eastAsia"/>
          <w:sz w:val="30"/>
          <w:szCs w:val="30"/>
        </w:rPr>
        <w:t>电气工程</w:t>
      </w:r>
      <w:r>
        <w:rPr>
          <w:rFonts w:ascii="黑体" w:eastAsia="黑体" w:hAnsi="黑体"/>
          <w:sz w:val="30"/>
          <w:szCs w:val="30"/>
        </w:rPr>
        <w:t>学术年会</w:t>
      </w:r>
    </w:p>
    <w:p w:rsidR="00CD50DE" w:rsidRDefault="00FA6B9D">
      <w:pPr>
        <w:widowControl/>
        <w:spacing w:line="440" w:lineRule="exact"/>
        <w:jc w:val="center"/>
        <w:rPr>
          <w:rFonts w:ascii="仿宋" w:eastAsia="仿宋" w:hAnsi="仿宋" w:cs="宋体"/>
          <w:kern w:val="0"/>
          <w:sz w:val="28"/>
          <w:szCs w:val="24"/>
        </w:rPr>
      </w:pPr>
      <w:r>
        <w:rPr>
          <w:rFonts w:ascii="仿宋" w:eastAsia="仿宋" w:hAnsi="仿宋" w:cs="宋体"/>
          <w:kern w:val="0"/>
          <w:sz w:val="28"/>
          <w:szCs w:val="24"/>
        </w:rPr>
        <w:t>参会回执表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1187"/>
        <w:gridCol w:w="1281"/>
        <w:gridCol w:w="1395"/>
        <w:gridCol w:w="24"/>
        <w:gridCol w:w="1578"/>
        <w:gridCol w:w="1641"/>
      </w:tblGrid>
      <w:tr w:rsidR="00CD50DE">
        <w:trPr>
          <w:trHeight w:hRule="exact" w:val="581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0DE" w:rsidRDefault="00FA6B9D">
            <w:pPr>
              <w:autoSpaceDE w:val="0"/>
              <w:autoSpaceDN w:val="0"/>
              <w:adjustRightInd w:val="0"/>
              <w:spacing w:before="96" w:line="440" w:lineRule="exact"/>
              <w:ind w:left="46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50DE" w:rsidRDefault="00CD50DE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50DE" w:rsidRDefault="00FA6B9D">
            <w:pPr>
              <w:autoSpaceDE w:val="0"/>
              <w:autoSpaceDN w:val="0"/>
              <w:adjustRightInd w:val="0"/>
              <w:spacing w:before="96" w:line="440" w:lineRule="exact"/>
              <w:ind w:left="469" w:right="-20"/>
              <w:jc w:val="left"/>
              <w:rPr>
                <w:rFonts w:ascii="仿宋" w:eastAsia="仿宋" w:hAnsi="Times New Roman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0DE" w:rsidRDefault="00CD50DE">
            <w:pPr>
              <w:autoSpaceDE w:val="0"/>
              <w:autoSpaceDN w:val="0"/>
              <w:adjustRightInd w:val="0"/>
              <w:spacing w:before="96" w:line="440" w:lineRule="exact"/>
              <w:ind w:leftChars="-1" w:left="-2" w:right="-20"/>
              <w:jc w:val="left"/>
              <w:rPr>
                <w:rFonts w:ascii="仿宋" w:eastAsia="仿宋" w:hAnsi="Times New Roman" w:cs="仿宋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50DE" w:rsidRDefault="00FA6B9D">
            <w:pPr>
              <w:autoSpaceDE w:val="0"/>
              <w:autoSpaceDN w:val="0"/>
              <w:adjustRightInd w:val="0"/>
              <w:spacing w:before="96" w:line="440" w:lineRule="exact"/>
              <w:ind w:left="469" w:right="-20"/>
              <w:jc w:val="left"/>
              <w:rPr>
                <w:rFonts w:ascii="仿宋" w:eastAsia="仿宋" w:hAnsi="Times New Roman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50DE" w:rsidRDefault="00CD50DE">
            <w:pPr>
              <w:autoSpaceDE w:val="0"/>
              <w:autoSpaceDN w:val="0"/>
              <w:adjustRightInd w:val="0"/>
              <w:spacing w:before="96" w:line="440" w:lineRule="exact"/>
              <w:ind w:left="469" w:right="-20"/>
              <w:jc w:val="left"/>
              <w:rPr>
                <w:rFonts w:ascii="仿宋" w:eastAsia="仿宋" w:hAnsi="Times New Roman" w:cs="仿宋"/>
                <w:kern w:val="0"/>
                <w:sz w:val="24"/>
                <w:szCs w:val="24"/>
              </w:rPr>
            </w:pPr>
          </w:p>
        </w:tc>
      </w:tr>
      <w:tr w:rsidR="00CD50DE">
        <w:trPr>
          <w:trHeight w:hRule="exact" w:val="578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0DE" w:rsidRDefault="00FA6B9D">
            <w:pPr>
              <w:autoSpaceDE w:val="0"/>
              <w:autoSpaceDN w:val="0"/>
              <w:adjustRightInd w:val="0"/>
              <w:spacing w:before="96" w:line="440" w:lineRule="exact"/>
              <w:ind w:right="-2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1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0DE" w:rsidRDefault="00CD50DE">
            <w:pPr>
              <w:autoSpaceDE w:val="0"/>
              <w:autoSpaceDN w:val="0"/>
              <w:adjustRightInd w:val="0"/>
              <w:spacing w:before="96" w:line="440" w:lineRule="exact"/>
              <w:ind w:left="469" w:right="-20"/>
              <w:jc w:val="left"/>
              <w:rPr>
                <w:rFonts w:ascii="仿宋" w:eastAsia="仿宋" w:hAnsi="Times New Roman" w:cs="仿宋"/>
                <w:kern w:val="0"/>
                <w:sz w:val="24"/>
                <w:szCs w:val="24"/>
              </w:rPr>
            </w:pPr>
          </w:p>
        </w:tc>
      </w:tr>
      <w:tr w:rsidR="00CD50DE">
        <w:trPr>
          <w:trHeight w:hRule="exact" w:val="578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0DE" w:rsidRDefault="00FA6B9D">
            <w:pPr>
              <w:autoSpaceDE w:val="0"/>
              <w:autoSpaceDN w:val="0"/>
              <w:adjustRightInd w:val="0"/>
              <w:spacing w:before="96" w:line="440" w:lineRule="exact"/>
              <w:ind w:right="-20"/>
              <w:jc w:val="center"/>
              <w:rPr>
                <w:rFonts w:ascii="仿宋" w:eastAsia="仿宋" w:hAnsi="Times New Roman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50DE" w:rsidRDefault="00CD50DE">
            <w:pPr>
              <w:autoSpaceDE w:val="0"/>
              <w:autoSpaceDN w:val="0"/>
              <w:adjustRightInd w:val="0"/>
              <w:spacing w:before="96" w:line="440" w:lineRule="exact"/>
              <w:ind w:right="-20"/>
              <w:jc w:val="left"/>
              <w:rPr>
                <w:rFonts w:ascii="仿宋" w:eastAsia="仿宋" w:hAnsi="Times New Roman" w:cs="仿宋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0DE" w:rsidRDefault="00FA6B9D">
            <w:pPr>
              <w:autoSpaceDE w:val="0"/>
              <w:autoSpaceDN w:val="0"/>
              <w:adjustRightInd w:val="0"/>
              <w:spacing w:before="96" w:line="440" w:lineRule="exact"/>
              <w:ind w:left="161" w:right="-20"/>
              <w:jc w:val="left"/>
              <w:rPr>
                <w:rFonts w:ascii="仿宋" w:eastAsia="仿宋" w:hAnsi="Times New Roman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50DE" w:rsidRDefault="00CD50DE">
            <w:pPr>
              <w:autoSpaceDE w:val="0"/>
              <w:autoSpaceDN w:val="0"/>
              <w:adjustRightInd w:val="0"/>
              <w:spacing w:before="96" w:line="440" w:lineRule="exact"/>
              <w:ind w:right="-20"/>
              <w:jc w:val="left"/>
              <w:rPr>
                <w:rFonts w:ascii="仿宋" w:eastAsia="仿宋" w:hAnsi="Times New Roman" w:cs="仿宋"/>
                <w:kern w:val="0"/>
                <w:sz w:val="24"/>
                <w:szCs w:val="24"/>
              </w:rPr>
            </w:pPr>
          </w:p>
        </w:tc>
      </w:tr>
      <w:tr w:rsidR="00CD50DE">
        <w:trPr>
          <w:trHeight w:hRule="exact" w:val="578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0DE" w:rsidRDefault="00FA6B9D">
            <w:pPr>
              <w:autoSpaceDE w:val="0"/>
              <w:autoSpaceDN w:val="0"/>
              <w:adjustRightInd w:val="0"/>
              <w:spacing w:before="96" w:line="440" w:lineRule="exact"/>
              <w:ind w:left="229" w:right="-20"/>
              <w:jc w:val="left"/>
              <w:rPr>
                <w:rFonts w:ascii="仿宋" w:eastAsia="仿宋" w:hAnsi="Times New Roman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是否报告</w:t>
            </w:r>
          </w:p>
        </w:tc>
        <w:tc>
          <w:tcPr>
            <w:tcW w:w="71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0DE" w:rsidRDefault="00FA6B9D">
            <w:pPr>
              <w:autoSpaceDE w:val="0"/>
              <w:autoSpaceDN w:val="0"/>
              <w:adjustRightInd w:val="0"/>
              <w:spacing w:before="96" w:line="440" w:lineRule="exact"/>
              <w:ind w:left="22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Times New Roman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是</w:t>
            </w: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Times New Roman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Times New Roman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）</w:t>
            </w: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Times New Roman" w:cs="仿宋"/>
                <w:kern w:val="0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否</w:t>
            </w:r>
            <w:proofErr w:type="gramEnd"/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Times New Roman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Times New Roman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）</w:t>
            </w:r>
          </w:p>
        </w:tc>
      </w:tr>
      <w:tr w:rsidR="00CD50DE">
        <w:trPr>
          <w:trHeight w:hRule="exact" w:val="579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0DE" w:rsidRDefault="00FA6B9D">
            <w:pPr>
              <w:autoSpaceDE w:val="0"/>
              <w:autoSpaceDN w:val="0"/>
              <w:adjustRightInd w:val="0"/>
              <w:spacing w:before="97" w:line="440" w:lineRule="exact"/>
              <w:ind w:left="22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报告题目</w:t>
            </w:r>
          </w:p>
        </w:tc>
        <w:tc>
          <w:tcPr>
            <w:tcW w:w="71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0DE" w:rsidRDefault="00CD50DE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CD50DE">
        <w:trPr>
          <w:trHeight w:hRule="exact" w:val="578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0DE" w:rsidRDefault="00FA6B9D">
            <w:pPr>
              <w:autoSpaceDE w:val="0"/>
              <w:autoSpaceDN w:val="0"/>
              <w:adjustRightInd w:val="0"/>
              <w:spacing w:before="96" w:line="440" w:lineRule="exact"/>
              <w:ind w:left="229" w:right="-20"/>
              <w:jc w:val="left"/>
              <w:rPr>
                <w:rFonts w:ascii="仿宋" w:eastAsia="仿宋" w:hAnsi="Times New Roman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墙报展览</w:t>
            </w:r>
          </w:p>
        </w:tc>
        <w:tc>
          <w:tcPr>
            <w:tcW w:w="71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0DE" w:rsidRDefault="00FA6B9D">
            <w:pPr>
              <w:autoSpaceDE w:val="0"/>
              <w:autoSpaceDN w:val="0"/>
              <w:adjustRightInd w:val="0"/>
              <w:spacing w:before="96" w:line="440" w:lineRule="exact"/>
              <w:ind w:left="22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Times New Roman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是</w:t>
            </w: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Times New Roman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Times New Roman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）</w:t>
            </w: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Times New Roman" w:cs="仿宋"/>
                <w:kern w:val="0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否</w:t>
            </w:r>
            <w:proofErr w:type="gramEnd"/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Times New Roman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Times New Roman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）</w:t>
            </w:r>
          </w:p>
        </w:tc>
      </w:tr>
      <w:tr w:rsidR="00CD50DE">
        <w:trPr>
          <w:trHeight w:hRule="exact" w:val="578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0DE" w:rsidRDefault="00FA6B9D">
            <w:pPr>
              <w:autoSpaceDE w:val="0"/>
              <w:autoSpaceDN w:val="0"/>
              <w:adjustRightInd w:val="0"/>
              <w:spacing w:before="96" w:line="440" w:lineRule="exact"/>
              <w:ind w:left="22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71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0DE" w:rsidRDefault="00CD50DE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CD50DE">
        <w:trPr>
          <w:trHeight w:hRule="exact" w:val="1966"/>
        </w:trPr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0DE" w:rsidRDefault="00FA6B9D">
            <w:pPr>
              <w:autoSpaceDE w:val="0"/>
              <w:autoSpaceDN w:val="0"/>
              <w:adjustRightInd w:val="0"/>
              <w:spacing w:line="440" w:lineRule="exact"/>
              <w:ind w:left="102" w:right="70"/>
              <w:jc w:val="center"/>
              <w:rPr>
                <w:rFonts w:ascii="仿宋" w:eastAsia="仿宋" w:hAnsi="Times New Roman" w:cs="仿宋"/>
                <w:kern w:val="0"/>
                <w:sz w:val="22"/>
              </w:rPr>
            </w:pPr>
            <w:r>
              <w:rPr>
                <w:rFonts w:ascii="仿宋" w:eastAsia="仿宋" w:hAnsi="Times New Roman" w:cs="仿宋" w:hint="eastAsia"/>
                <w:kern w:val="0"/>
                <w:sz w:val="22"/>
              </w:rPr>
              <w:t>大庆</w:t>
            </w:r>
            <w:proofErr w:type="gramStart"/>
            <w:r>
              <w:rPr>
                <w:rFonts w:ascii="仿宋" w:eastAsia="仿宋" w:hAnsi="Times New Roman" w:cs="仿宋" w:hint="eastAsia"/>
                <w:kern w:val="0"/>
                <w:sz w:val="22"/>
              </w:rPr>
              <w:t>萨</w:t>
            </w:r>
            <w:proofErr w:type="gramEnd"/>
            <w:r>
              <w:rPr>
                <w:rFonts w:ascii="仿宋" w:eastAsia="仿宋" w:hAnsi="Times New Roman" w:cs="仿宋" w:hint="eastAsia"/>
                <w:kern w:val="0"/>
                <w:sz w:val="22"/>
              </w:rPr>
              <w:t>尔</w:t>
            </w:r>
            <w:proofErr w:type="gramStart"/>
            <w:r>
              <w:rPr>
                <w:rFonts w:ascii="仿宋" w:eastAsia="仿宋" w:hAnsi="Times New Roman" w:cs="仿宋" w:hint="eastAsia"/>
                <w:kern w:val="0"/>
                <w:sz w:val="22"/>
              </w:rPr>
              <w:t>图机场</w:t>
            </w:r>
            <w:proofErr w:type="gramEnd"/>
            <w:r>
              <w:rPr>
                <w:rFonts w:ascii="仿宋" w:eastAsia="仿宋" w:hAnsi="Times New Roman" w:cs="仿宋"/>
                <w:spacing w:val="1"/>
                <w:kern w:val="0"/>
                <w:sz w:val="22"/>
              </w:rPr>
              <w:t>/</w:t>
            </w:r>
            <w:r>
              <w:rPr>
                <w:rFonts w:ascii="仿宋" w:eastAsia="仿宋" w:hAnsi="Times New Roman" w:cs="仿宋" w:hint="eastAsia"/>
                <w:kern w:val="0"/>
                <w:sz w:val="22"/>
              </w:rPr>
              <w:t>大庆东站</w:t>
            </w:r>
          </w:p>
          <w:p w:rsidR="00CD50DE" w:rsidRDefault="00FA6B9D">
            <w:pPr>
              <w:autoSpaceDE w:val="0"/>
              <w:autoSpaceDN w:val="0"/>
              <w:adjustRightInd w:val="0"/>
              <w:spacing w:line="440" w:lineRule="exact"/>
              <w:ind w:left="102" w:right="7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Times New Roman" w:cs="仿宋" w:hint="eastAsia"/>
                <w:kern w:val="0"/>
                <w:sz w:val="22"/>
              </w:rPr>
              <w:t>到达时间</w:t>
            </w:r>
          </w:p>
        </w:tc>
        <w:tc>
          <w:tcPr>
            <w:tcW w:w="4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0DE" w:rsidRDefault="00FA6B9D">
            <w:pPr>
              <w:tabs>
                <w:tab w:val="left" w:pos="1780"/>
                <w:tab w:val="left" w:pos="3580"/>
              </w:tabs>
              <w:autoSpaceDE w:val="0"/>
              <w:autoSpaceDN w:val="0"/>
              <w:adjustRightInd w:val="0"/>
              <w:spacing w:line="440" w:lineRule="exact"/>
              <w:ind w:left="102" w:right="730"/>
              <w:jc w:val="left"/>
              <w:rPr>
                <w:rFonts w:ascii="仿宋" w:eastAsia="仿宋" w:hAnsi="Times New Roman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到站：</w:t>
            </w:r>
            <w:r>
              <w:rPr>
                <w:rFonts w:ascii="仿宋" w:eastAsia="仿宋" w:hAnsi="Times New Roman" w:cs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Times New Roman" w:cs="仿宋"/>
                <w:kern w:val="0"/>
                <w:sz w:val="24"/>
                <w:szCs w:val="24"/>
                <w:u w:val="single"/>
              </w:rPr>
              <w:tab/>
            </w:r>
            <w:r>
              <w:rPr>
                <w:rFonts w:ascii="仿宋" w:eastAsia="仿宋" w:hAnsi="Times New Roman" w:cs="仿宋"/>
                <w:kern w:val="0"/>
                <w:sz w:val="24"/>
                <w:szCs w:val="24"/>
                <w:u w:val="single"/>
              </w:rPr>
              <w:tab/>
            </w: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" w:eastAsia="仿宋" w:hAnsi="Times New Roman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航班：</w:t>
            </w:r>
            <w:r>
              <w:rPr>
                <w:rFonts w:ascii="仿宋" w:eastAsia="仿宋" w:hAnsi="Times New Roman" w:cs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Times New Roman" w:cs="仿宋"/>
                <w:kern w:val="0"/>
                <w:sz w:val="24"/>
                <w:szCs w:val="24"/>
                <w:u w:val="single"/>
              </w:rPr>
              <w:tab/>
            </w:r>
            <w:r>
              <w:rPr>
                <w:rFonts w:ascii="仿宋" w:eastAsia="仿宋" w:hAnsi="Times New Roman" w:cs="仿宋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车次：</w:t>
            </w:r>
            <w:r>
              <w:rPr>
                <w:rFonts w:ascii="仿宋" w:eastAsia="仿宋" w:hAnsi="Times New Roman" w:cs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Times New Roman" w:cs="仿宋"/>
                <w:kern w:val="0"/>
                <w:sz w:val="24"/>
                <w:szCs w:val="24"/>
                <w:u w:val="single"/>
              </w:rPr>
              <w:tab/>
            </w: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。</w:t>
            </w:r>
          </w:p>
          <w:p w:rsidR="00CD50DE" w:rsidRDefault="00FA6B9D">
            <w:pPr>
              <w:tabs>
                <w:tab w:val="left" w:pos="1840"/>
                <w:tab w:val="left" w:pos="2560"/>
                <w:tab w:val="left" w:pos="3280"/>
              </w:tabs>
              <w:autoSpaceDE w:val="0"/>
              <w:autoSpaceDN w:val="0"/>
              <w:adjustRightInd w:val="0"/>
              <w:spacing w:before="27" w:line="440" w:lineRule="exact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Times New Roman" w:cs="仿宋"/>
                <w:kern w:val="0"/>
                <w:sz w:val="24"/>
                <w:szCs w:val="24"/>
              </w:rPr>
              <w:t>2022</w:t>
            </w: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Times New Roman" w:cs="仿宋"/>
                <w:spacing w:val="-6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Times New Roman" w:cs="仿宋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Times New Roman" w:cs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Times New Roman" w:cs="仿宋"/>
                <w:kern w:val="0"/>
                <w:sz w:val="24"/>
                <w:szCs w:val="24"/>
                <w:u w:val="single"/>
              </w:rPr>
              <w:tab/>
            </w: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" w:eastAsia="仿宋" w:hAnsi="Times New Roman" w:cs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Times New Roman" w:cs="仿宋"/>
                <w:kern w:val="0"/>
                <w:sz w:val="24"/>
                <w:szCs w:val="24"/>
                <w:u w:val="single"/>
              </w:rPr>
              <w:tab/>
            </w: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时</w:t>
            </w:r>
            <w:r>
              <w:rPr>
                <w:rFonts w:ascii="仿宋" w:eastAsia="仿宋" w:hAnsi="Times New Roman" w:cs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Times New Roman" w:cs="仿宋"/>
                <w:kern w:val="0"/>
                <w:sz w:val="24"/>
                <w:szCs w:val="24"/>
                <w:u w:val="single"/>
              </w:rPr>
              <w:tab/>
            </w: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分。</w:t>
            </w:r>
          </w:p>
        </w:tc>
      </w:tr>
      <w:tr w:rsidR="00CD50DE">
        <w:trPr>
          <w:trHeight w:hRule="exact" w:val="2124"/>
        </w:trPr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0DE" w:rsidRDefault="00FA6B9D">
            <w:pPr>
              <w:autoSpaceDE w:val="0"/>
              <w:autoSpaceDN w:val="0"/>
              <w:adjustRightInd w:val="0"/>
              <w:spacing w:line="440" w:lineRule="exact"/>
              <w:ind w:left="102" w:right="70"/>
              <w:jc w:val="center"/>
              <w:rPr>
                <w:rFonts w:ascii="仿宋" w:eastAsia="仿宋" w:hAnsi="Times New Roman" w:cs="仿宋"/>
                <w:kern w:val="0"/>
                <w:sz w:val="22"/>
              </w:rPr>
            </w:pPr>
            <w:r>
              <w:rPr>
                <w:rFonts w:ascii="仿宋" w:eastAsia="仿宋" w:hAnsi="Times New Roman" w:cs="仿宋" w:hint="eastAsia"/>
                <w:kern w:val="0"/>
                <w:sz w:val="22"/>
              </w:rPr>
              <w:t>大庆</w:t>
            </w:r>
            <w:proofErr w:type="gramStart"/>
            <w:r>
              <w:rPr>
                <w:rFonts w:ascii="仿宋" w:eastAsia="仿宋" w:hAnsi="Times New Roman" w:cs="仿宋" w:hint="eastAsia"/>
                <w:kern w:val="0"/>
                <w:sz w:val="22"/>
              </w:rPr>
              <w:t>萨</w:t>
            </w:r>
            <w:proofErr w:type="gramEnd"/>
            <w:r>
              <w:rPr>
                <w:rFonts w:ascii="仿宋" w:eastAsia="仿宋" w:hAnsi="Times New Roman" w:cs="仿宋" w:hint="eastAsia"/>
                <w:kern w:val="0"/>
                <w:sz w:val="22"/>
              </w:rPr>
              <w:t>尔</w:t>
            </w:r>
            <w:proofErr w:type="gramStart"/>
            <w:r>
              <w:rPr>
                <w:rFonts w:ascii="仿宋" w:eastAsia="仿宋" w:hAnsi="Times New Roman" w:cs="仿宋" w:hint="eastAsia"/>
                <w:kern w:val="0"/>
                <w:sz w:val="22"/>
              </w:rPr>
              <w:t>图机场</w:t>
            </w:r>
            <w:proofErr w:type="gramEnd"/>
            <w:r>
              <w:rPr>
                <w:rFonts w:ascii="仿宋" w:eastAsia="仿宋" w:hAnsi="Times New Roman" w:cs="仿宋"/>
                <w:spacing w:val="1"/>
                <w:kern w:val="0"/>
                <w:sz w:val="22"/>
              </w:rPr>
              <w:t>/</w:t>
            </w:r>
            <w:r>
              <w:rPr>
                <w:rFonts w:ascii="仿宋" w:eastAsia="仿宋" w:hAnsi="Times New Roman" w:cs="仿宋" w:hint="eastAsia"/>
                <w:kern w:val="0"/>
                <w:sz w:val="22"/>
              </w:rPr>
              <w:t>大庆东站</w:t>
            </w:r>
          </w:p>
          <w:p w:rsidR="00CD50DE" w:rsidRDefault="00FA6B9D">
            <w:pPr>
              <w:autoSpaceDE w:val="0"/>
              <w:autoSpaceDN w:val="0"/>
              <w:adjustRightInd w:val="0"/>
              <w:spacing w:line="440" w:lineRule="exact"/>
              <w:ind w:left="102" w:right="7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Times New Roman" w:cs="仿宋" w:hint="eastAsia"/>
                <w:kern w:val="0"/>
                <w:sz w:val="22"/>
              </w:rPr>
              <w:t>离开时间</w:t>
            </w:r>
          </w:p>
        </w:tc>
        <w:tc>
          <w:tcPr>
            <w:tcW w:w="4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0DE" w:rsidRDefault="00FA6B9D">
            <w:pPr>
              <w:tabs>
                <w:tab w:val="left" w:pos="1780"/>
                <w:tab w:val="left" w:pos="3580"/>
              </w:tabs>
              <w:autoSpaceDE w:val="0"/>
              <w:autoSpaceDN w:val="0"/>
              <w:adjustRightInd w:val="0"/>
              <w:spacing w:line="440" w:lineRule="exact"/>
              <w:ind w:left="102" w:right="730"/>
              <w:jc w:val="left"/>
              <w:rPr>
                <w:rFonts w:ascii="仿宋" w:eastAsia="仿宋" w:hAnsi="Times New Roman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离站：</w:t>
            </w:r>
            <w:r>
              <w:rPr>
                <w:rFonts w:ascii="仿宋" w:eastAsia="仿宋" w:hAnsi="Times New Roman" w:cs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Times New Roman" w:cs="仿宋"/>
                <w:kern w:val="0"/>
                <w:sz w:val="24"/>
                <w:szCs w:val="24"/>
                <w:u w:val="single"/>
              </w:rPr>
              <w:tab/>
            </w:r>
            <w:r>
              <w:rPr>
                <w:rFonts w:ascii="仿宋" w:eastAsia="仿宋" w:hAnsi="Times New Roman" w:cs="仿宋"/>
                <w:kern w:val="0"/>
                <w:sz w:val="24"/>
                <w:szCs w:val="24"/>
                <w:u w:val="single"/>
              </w:rPr>
              <w:tab/>
            </w: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" w:eastAsia="仿宋" w:hAnsi="Times New Roman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航班：</w:t>
            </w:r>
            <w:r>
              <w:rPr>
                <w:rFonts w:ascii="仿宋" w:eastAsia="仿宋" w:hAnsi="Times New Roman" w:cs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Times New Roman" w:cs="仿宋"/>
                <w:kern w:val="0"/>
                <w:sz w:val="24"/>
                <w:szCs w:val="24"/>
                <w:u w:val="single"/>
              </w:rPr>
              <w:tab/>
            </w:r>
            <w:r>
              <w:rPr>
                <w:rFonts w:ascii="仿宋" w:eastAsia="仿宋" w:hAnsi="Times New Roman" w:cs="仿宋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车次：</w:t>
            </w:r>
            <w:r>
              <w:rPr>
                <w:rFonts w:ascii="仿宋" w:eastAsia="仿宋" w:hAnsi="Times New Roman" w:cs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Times New Roman" w:cs="仿宋"/>
                <w:kern w:val="0"/>
                <w:sz w:val="24"/>
                <w:szCs w:val="24"/>
                <w:u w:val="single"/>
              </w:rPr>
              <w:tab/>
            </w: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。</w:t>
            </w:r>
          </w:p>
          <w:p w:rsidR="00CD50DE" w:rsidRDefault="00FA6B9D">
            <w:pPr>
              <w:tabs>
                <w:tab w:val="left" w:pos="1840"/>
                <w:tab w:val="left" w:pos="2560"/>
                <w:tab w:val="left" w:pos="3280"/>
              </w:tabs>
              <w:autoSpaceDE w:val="0"/>
              <w:autoSpaceDN w:val="0"/>
              <w:adjustRightInd w:val="0"/>
              <w:spacing w:before="27" w:line="440" w:lineRule="exact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Times New Roman" w:cs="仿宋"/>
                <w:kern w:val="0"/>
                <w:sz w:val="24"/>
                <w:szCs w:val="24"/>
              </w:rPr>
              <w:t>2022</w:t>
            </w:r>
            <w:r>
              <w:rPr>
                <w:rFonts w:ascii="仿宋" w:eastAsia="仿宋" w:hAnsi="Times New Roman" w:cs="仿宋"/>
                <w:spacing w:val="-6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Times New Roman" w:cs="仿宋"/>
                <w:spacing w:val="-6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Times New Roman" w:cs="仿宋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Times New Roman" w:cs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Times New Roman" w:cs="仿宋"/>
                <w:kern w:val="0"/>
                <w:sz w:val="24"/>
                <w:szCs w:val="24"/>
                <w:u w:val="single"/>
              </w:rPr>
              <w:tab/>
            </w: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" w:eastAsia="仿宋" w:hAnsi="Times New Roman" w:cs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Times New Roman" w:cs="仿宋"/>
                <w:kern w:val="0"/>
                <w:sz w:val="24"/>
                <w:szCs w:val="24"/>
                <w:u w:val="single"/>
              </w:rPr>
              <w:tab/>
            </w: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时</w:t>
            </w:r>
            <w:r>
              <w:rPr>
                <w:rFonts w:ascii="仿宋" w:eastAsia="仿宋" w:hAnsi="Times New Roman" w:cs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Times New Roman" w:cs="仿宋"/>
                <w:kern w:val="0"/>
                <w:sz w:val="24"/>
                <w:szCs w:val="24"/>
                <w:u w:val="single"/>
              </w:rPr>
              <w:tab/>
            </w: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分。</w:t>
            </w:r>
          </w:p>
        </w:tc>
      </w:tr>
      <w:tr w:rsidR="00CD50DE">
        <w:trPr>
          <w:trHeight w:hRule="exact" w:val="2660"/>
        </w:trPr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0DE" w:rsidRDefault="00FA6B9D">
            <w:pPr>
              <w:autoSpaceDE w:val="0"/>
              <w:autoSpaceDN w:val="0"/>
              <w:adjustRightInd w:val="0"/>
              <w:spacing w:line="440" w:lineRule="exact"/>
              <w:ind w:left="1665" w:right="1634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4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0DE" w:rsidRDefault="00CD50DE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CD50DE" w:rsidRDefault="00CD50DE">
      <w:pPr>
        <w:widowControl/>
        <w:spacing w:line="440" w:lineRule="exact"/>
        <w:jc w:val="left"/>
        <w:rPr>
          <w:rFonts w:ascii="Times New Roman" w:hAnsi="Times New Roman"/>
          <w:sz w:val="24"/>
          <w:szCs w:val="24"/>
        </w:rPr>
      </w:pPr>
    </w:p>
    <w:sectPr w:rsidR="00CD50D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A6B9D">
      <w:r>
        <w:separator/>
      </w:r>
    </w:p>
  </w:endnote>
  <w:endnote w:type="continuationSeparator" w:id="0">
    <w:p w:rsidR="00000000" w:rsidRDefault="00FA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079308"/>
    </w:sdtPr>
    <w:sdtEndPr/>
    <w:sdtContent>
      <w:p w:rsidR="00CD50DE" w:rsidRDefault="00FA6B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A6B9D">
          <w:rPr>
            <w:noProof/>
            <w:lang w:val="zh-CN"/>
          </w:rPr>
          <w:t>1</w:t>
        </w:r>
        <w:r>
          <w:fldChar w:fldCharType="end"/>
        </w:r>
      </w:p>
    </w:sdtContent>
  </w:sdt>
  <w:p w:rsidR="00CD50DE" w:rsidRDefault="00CD50DE"/>
  <w:p w:rsidR="00CD50DE" w:rsidRDefault="00CD50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A6B9D">
      <w:r>
        <w:separator/>
      </w:r>
    </w:p>
  </w:footnote>
  <w:footnote w:type="continuationSeparator" w:id="0">
    <w:p w:rsidR="00000000" w:rsidRDefault="00FA6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55"/>
    <w:rsid w:val="00021201"/>
    <w:rsid w:val="00027FD7"/>
    <w:rsid w:val="0003131A"/>
    <w:rsid w:val="0005447D"/>
    <w:rsid w:val="00085F9F"/>
    <w:rsid w:val="000A7906"/>
    <w:rsid w:val="000B4D79"/>
    <w:rsid w:val="000C1065"/>
    <w:rsid w:val="000E18EB"/>
    <w:rsid w:val="001074B2"/>
    <w:rsid w:val="001A045C"/>
    <w:rsid w:val="001A400E"/>
    <w:rsid w:val="001A4485"/>
    <w:rsid w:val="001F18E1"/>
    <w:rsid w:val="001F2346"/>
    <w:rsid w:val="00232031"/>
    <w:rsid w:val="00276523"/>
    <w:rsid w:val="002A3E4E"/>
    <w:rsid w:val="002D0814"/>
    <w:rsid w:val="002E4B2D"/>
    <w:rsid w:val="003072F1"/>
    <w:rsid w:val="00314462"/>
    <w:rsid w:val="003201F6"/>
    <w:rsid w:val="003213A4"/>
    <w:rsid w:val="00322F20"/>
    <w:rsid w:val="00323AD8"/>
    <w:rsid w:val="00330A8C"/>
    <w:rsid w:val="00360680"/>
    <w:rsid w:val="00430B4F"/>
    <w:rsid w:val="004572BC"/>
    <w:rsid w:val="004A2354"/>
    <w:rsid w:val="004B26A4"/>
    <w:rsid w:val="004B3955"/>
    <w:rsid w:val="004D1A85"/>
    <w:rsid w:val="00532F26"/>
    <w:rsid w:val="00577CA1"/>
    <w:rsid w:val="005B34DC"/>
    <w:rsid w:val="005F5FFC"/>
    <w:rsid w:val="00612452"/>
    <w:rsid w:val="0068748A"/>
    <w:rsid w:val="006B725D"/>
    <w:rsid w:val="006C4399"/>
    <w:rsid w:val="006F7F66"/>
    <w:rsid w:val="007058D8"/>
    <w:rsid w:val="0075682A"/>
    <w:rsid w:val="007B288B"/>
    <w:rsid w:val="007F30EF"/>
    <w:rsid w:val="00881D65"/>
    <w:rsid w:val="008A2121"/>
    <w:rsid w:val="008C3EAC"/>
    <w:rsid w:val="00915F04"/>
    <w:rsid w:val="009854DD"/>
    <w:rsid w:val="009906CC"/>
    <w:rsid w:val="009C1FFD"/>
    <w:rsid w:val="00A0498F"/>
    <w:rsid w:val="00A067A1"/>
    <w:rsid w:val="00A1558A"/>
    <w:rsid w:val="00A42544"/>
    <w:rsid w:val="00A60B89"/>
    <w:rsid w:val="00A92985"/>
    <w:rsid w:val="00AF139C"/>
    <w:rsid w:val="00B02593"/>
    <w:rsid w:val="00B02FF5"/>
    <w:rsid w:val="00B357B1"/>
    <w:rsid w:val="00B87BF9"/>
    <w:rsid w:val="00BB4FB2"/>
    <w:rsid w:val="00C06E2D"/>
    <w:rsid w:val="00CB7A75"/>
    <w:rsid w:val="00CD50DE"/>
    <w:rsid w:val="00D44AF1"/>
    <w:rsid w:val="00D83E8E"/>
    <w:rsid w:val="00DD4A2C"/>
    <w:rsid w:val="00E13F9A"/>
    <w:rsid w:val="00E41003"/>
    <w:rsid w:val="00E57431"/>
    <w:rsid w:val="00E90D7C"/>
    <w:rsid w:val="00EC6F72"/>
    <w:rsid w:val="00F40D99"/>
    <w:rsid w:val="00F525E2"/>
    <w:rsid w:val="00FA6B9D"/>
    <w:rsid w:val="00FA786B"/>
    <w:rsid w:val="00FD3978"/>
    <w:rsid w:val="203E533C"/>
    <w:rsid w:val="3BA22BA8"/>
    <w:rsid w:val="4F8E6DBE"/>
    <w:rsid w:val="75E25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3536421-B695-474B-BBB9-46CC365B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 Zhou</dc:creator>
  <cp:lastModifiedBy>csae</cp:lastModifiedBy>
  <cp:revision>9</cp:revision>
  <dcterms:created xsi:type="dcterms:W3CDTF">2022-04-13T01:30:00Z</dcterms:created>
  <dcterms:modified xsi:type="dcterms:W3CDTF">2022-04-29T07:00:00Z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CA3D2E43EBCC43CD842F29337C729DFB</vt:lpwstr>
  </property>
</Properties>
</file>